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CF" w:rsidRPr="00A95CCF" w:rsidRDefault="00A95CCF" w:rsidP="00B63EF7">
      <w:pPr>
        <w:spacing w:line="240" w:lineRule="auto"/>
        <w:ind w:left="-567" w:right="284"/>
        <w:rPr>
          <w:rFonts w:ascii="Times New Roman" w:hAnsi="Times New Roman" w:cs="Times New Roman"/>
          <w:sz w:val="28"/>
          <w:szCs w:val="28"/>
        </w:rPr>
      </w:pPr>
      <w:r w:rsidRPr="00A95CCF">
        <w:rPr>
          <w:rFonts w:ascii="Times New Roman" w:hAnsi="Times New Roman" w:cs="Times New Roman"/>
          <w:sz w:val="28"/>
          <w:szCs w:val="28"/>
        </w:rPr>
        <w:t>УДК</w:t>
      </w:r>
      <w:r w:rsidR="00D22B55">
        <w:rPr>
          <w:rFonts w:ascii="Times New Roman" w:hAnsi="Times New Roman" w:cs="Times New Roman"/>
          <w:sz w:val="28"/>
          <w:szCs w:val="28"/>
        </w:rPr>
        <w:t xml:space="preserve"> 343.01</w:t>
      </w:r>
    </w:p>
    <w:p w:rsidR="00A95CCF" w:rsidRPr="00A95CCF" w:rsidRDefault="00A95CCF" w:rsidP="00B63EF7">
      <w:pPr>
        <w:spacing w:line="240" w:lineRule="auto"/>
        <w:ind w:left="-567" w:right="284"/>
        <w:rPr>
          <w:rFonts w:ascii="Times New Roman" w:hAnsi="Times New Roman" w:cs="Times New Roman"/>
          <w:sz w:val="28"/>
          <w:szCs w:val="28"/>
        </w:rPr>
      </w:pPr>
      <w:r w:rsidRPr="00A95CCF">
        <w:rPr>
          <w:rFonts w:ascii="Times New Roman" w:hAnsi="Times New Roman" w:cs="Times New Roman"/>
          <w:i/>
          <w:sz w:val="28"/>
          <w:szCs w:val="28"/>
        </w:rPr>
        <w:t>Тихонова Светлана Сергеевна</w:t>
      </w:r>
      <w:r w:rsidRPr="00A95CCF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 доцент,</w:t>
      </w:r>
    </w:p>
    <w:p w:rsidR="00A95CCF" w:rsidRPr="00A95CCF" w:rsidRDefault="00A95CCF" w:rsidP="00B63EF7">
      <w:pPr>
        <w:spacing w:line="240" w:lineRule="auto"/>
        <w:ind w:left="-567" w:right="284"/>
        <w:rPr>
          <w:rFonts w:ascii="Times New Roman" w:hAnsi="Times New Roman" w:cs="Times New Roman"/>
          <w:sz w:val="28"/>
          <w:szCs w:val="28"/>
        </w:rPr>
      </w:pPr>
      <w:r w:rsidRPr="00A95CCF">
        <w:rPr>
          <w:rFonts w:ascii="Times New Roman" w:hAnsi="Times New Roman" w:cs="Times New Roman"/>
          <w:sz w:val="28"/>
          <w:szCs w:val="28"/>
        </w:rPr>
        <w:t>заместитель декана юридического факультета по научной работе, доцент кафедра уголовного права и процесса, ФГАОУ ВО «Национальный исследовательский Нижегородский государственный университет</w:t>
      </w:r>
    </w:p>
    <w:p w:rsidR="00A95CCF" w:rsidRPr="00A95CCF" w:rsidRDefault="00A95CCF" w:rsidP="00B63EF7">
      <w:pPr>
        <w:spacing w:line="240" w:lineRule="auto"/>
        <w:ind w:left="-567" w:right="284"/>
        <w:rPr>
          <w:rFonts w:ascii="Times New Roman" w:hAnsi="Times New Roman" w:cs="Times New Roman"/>
          <w:sz w:val="28"/>
          <w:szCs w:val="28"/>
        </w:rPr>
      </w:pPr>
      <w:r w:rsidRPr="00A95CCF">
        <w:rPr>
          <w:rFonts w:ascii="Times New Roman" w:hAnsi="Times New Roman" w:cs="Times New Roman"/>
          <w:sz w:val="28"/>
          <w:szCs w:val="28"/>
        </w:rPr>
        <w:t>им.Н.И. Лобачевского»</w:t>
      </w:r>
    </w:p>
    <w:p w:rsidR="00541739" w:rsidRDefault="00A95CCF" w:rsidP="00A95CCF">
      <w:pPr>
        <w:spacing w:line="240" w:lineRule="auto"/>
        <w:ind w:left="-567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CCF">
        <w:rPr>
          <w:rFonts w:ascii="Times New Roman" w:hAnsi="Times New Roman" w:cs="Times New Roman"/>
          <w:b/>
          <w:sz w:val="28"/>
          <w:szCs w:val="28"/>
        </w:rPr>
        <w:t xml:space="preserve">ЛЕГАЛЬНЫЕ ДЕФИНИЦИИ В </w:t>
      </w:r>
      <w:r w:rsidR="000932BF">
        <w:rPr>
          <w:rFonts w:ascii="Times New Roman" w:hAnsi="Times New Roman" w:cs="Times New Roman"/>
          <w:b/>
          <w:sz w:val="28"/>
          <w:szCs w:val="28"/>
        </w:rPr>
        <w:t xml:space="preserve">ОСОБЕННОЙ ЧАСТИ </w:t>
      </w:r>
      <w:r w:rsidRPr="00A95CCF">
        <w:rPr>
          <w:rFonts w:ascii="Times New Roman" w:hAnsi="Times New Roman" w:cs="Times New Roman"/>
          <w:b/>
          <w:sz w:val="28"/>
          <w:szCs w:val="28"/>
        </w:rPr>
        <w:t>СОВРЕМЕННО</w:t>
      </w:r>
      <w:r w:rsidR="000932BF">
        <w:rPr>
          <w:rFonts w:ascii="Times New Roman" w:hAnsi="Times New Roman" w:cs="Times New Roman"/>
          <w:b/>
          <w:sz w:val="28"/>
          <w:szCs w:val="28"/>
        </w:rPr>
        <w:t>ГО КОДИФИЦИРОВАННОГО УГОЛОВНОГО ЗАКОНА</w:t>
      </w:r>
      <w:r w:rsidR="00D13A2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62078">
        <w:rPr>
          <w:rFonts w:ascii="Times New Roman" w:hAnsi="Times New Roman" w:cs="Times New Roman"/>
          <w:b/>
          <w:sz w:val="28"/>
          <w:szCs w:val="28"/>
        </w:rPr>
        <w:t xml:space="preserve">НА ПРИМЕРЕ </w:t>
      </w:r>
      <w:r w:rsidR="00D13A2A">
        <w:rPr>
          <w:rFonts w:ascii="Times New Roman" w:hAnsi="Times New Roman" w:cs="Times New Roman"/>
          <w:b/>
          <w:sz w:val="28"/>
          <w:szCs w:val="28"/>
        </w:rPr>
        <w:t>ГЛАВ 16-25 УК РФ)</w:t>
      </w:r>
      <w:r w:rsidR="00346352" w:rsidRPr="00A95CC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95CCF">
        <w:rPr>
          <w:rFonts w:ascii="Times New Roman" w:hAnsi="Times New Roman" w:cs="Times New Roman"/>
          <w:b/>
          <w:sz w:val="28"/>
          <w:szCs w:val="28"/>
        </w:rPr>
        <w:t>ЭВОЛЮЦИЯ ИЛИ ДЕГРАДАЦИЯ КОНСТРУКЦИЙ</w:t>
      </w:r>
      <w:r w:rsidR="006F5023">
        <w:rPr>
          <w:rFonts w:ascii="Times New Roman" w:hAnsi="Times New Roman" w:cs="Times New Roman"/>
          <w:b/>
          <w:sz w:val="28"/>
          <w:szCs w:val="28"/>
        </w:rPr>
        <w:t xml:space="preserve"> В ПРОЦЕССЕ ВТОРИЧНОГО ЗАКОНОТВОРЧЕСТВА</w:t>
      </w:r>
    </w:p>
    <w:p w:rsidR="00D222F7" w:rsidRDefault="00312AF5" w:rsidP="001A7C71">
      <w:pPr>
        <w:spacing w:line="240" w:lineRule="auto"/>
        <w:ind w:left="-567" w:righ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AF5">
        <w:rPr>
          <w:rFonts w:ascii="Times New Roman" w:hAnsi="Times New Roman" w:cs="Times New Roman"/>
          <w:iCs/>
          <w:color w:val="000000"/>
          <w:sz w:val="28"/>
          <w:szCs w:val="28"/>
        </w:rPr>
        <w:t>«Уголовный закон – элемент правовой культуры, по которому в определенной степени можно судить и о состоятельности власти, и о состоянии общества в целом»</w:t>
      </w:r>
      <w:r w:rsidR="0070786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D2519" w:rsidRPr="003D2519">
        <w:rPr>
          <w:rFonts w:ascii="Times New Roman" w:hAnsi="Times New Roman" w:cs="Times New Roman"/>
          <w:iCs/>
          <w:color w:val="000000"/>
          <w:sz w:val="28"/>
          <w:szCs w:val="28"/>
        </w:rPr>
        <w:t>[</w:t>
      </w:r>
      <w:r w:rsidR="003D2519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="003D2519" w:rsidRPr="003D2519">
        <w:rPr>
          <w:rFonts w:ascii="Times New Roman" w:hAnsi="Times New Roman" w:cs="Times New Roman"/>
          <w:iCs/>
          <w:color w:val="000000"/>
          <w:sz w:val="28"/>
          <w:szCs w:val="28"/>
        </w:rPr>
        <w:t>]</w:t>
      </w:r>
      <w:r w:rsidRPr="00312AF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Одним из показателей правовой культуры законодателя в уголовно-правовой сфере выступает качество изложения </w:t>
      </w:r>
      <w:r w:rsidRPr="00312AF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л</w:t>
      </w:r>
      <w:r w:rsidR="00CF03EA" w:rsidRPr="00312AF5">
        <w:rPr>
          <w:rFonts w:ascii="Times New Roman" w:hAnsi="Times New Roman" w:cs="Times New Roman"/>
          <w:b/>
          <w:i/>
          <w:color w:val="000000"/>
          <w:sz w:val="28"/>
          <w:szCs w:val="28"/>
        </w:rPr>
        <w:t>егальн</w:t>
      </w:r>
      <w:r w:rsidRPr="00312AF5">
        <w:rPr>
          <w:rFonts w:ascii="Times New Roman" w:hAnsi="Times New Roman" w:cs="Times New Roman"/>
          <w:b/>
          <w:i/>
          <w:color w:val="000000"/>
          <w:sz w:val="28"/>
          <w:szCs w:val="28"/>
        </w:rPr>
        <w:t>ых</w:t>
      </w:r>
      <w:r w:rsidR="0070786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CF03EA" w:rsidRPr="00312AF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дефиници</w:t>
      </w:r>
      <w:r w:rsidRPr="00312AF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й –</w:t>
      </w:r>
      <w:r w:rsidRPr="00312AF5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законодательных </w:t>
      </w:r>
      <w:r w:rsidR="00CF03EA" w:rsidRPr="00312AF5">
        <w:rPr>
          <w:rFonts w:ascii="Times New Roman" w:hAnsi="Times New Roman" w:cs="Times New Roman"/>
          <w:color w:val="000000"/>
          <w:sz w:val="28"/>
          <w:szCs w:val="28"/>
        </w:rPr>
        <w:t>определени</w:t>
      </w:r>
      <w:r w:rsidRPr="00312AF5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="00CF03EA" w:rsidRPr="00312AF5">
        <w:rPr>
          <w:rFonts w:ascii="Times New Roman" w:hAnsi="Times New Roman" w:cs="Times New Roman"/>
          <w:color w:val="000000"/>
          <w:sz w:val="28"/>
          <w:szCs w:val="28"/>
        </w:rPr>
        <w:t>юридическ</w:t>
      </w:r>
      <w:r w:rsidRPr="00312AF5">
        <w:rPr>
          <w:rFonts w:ascii="Times New Roman" w:hAnsi="Times New Roman" w:cs="Times New Roman"/>
          <w:color w:val="000000"/>
          <w:sz w:val="28"/>
          <w:szCs w:val="28"/>
        </w:rPr>
        <w:t>их поня</w:t>
      </w:r>
      <w:r>
        <w:rPr>
          <w:rFonts w:ascii="Times New Roman" w:hAnsi="Times New Roman" w:cs="Times New Roman"/>
          <w:color w:val="000000"/>
          <w:sz w:val="28"/>
          <w:szCs w:val="28"/>
        </w:rPr>
        <w:t>тий</w:t>
      </w:r>
      <w:r w:rsidR="005B78C8">
        <w:rPr>
          <w:rFonts w:ascii="Times New Roman" w:hAnsi="Times New Roman" w:cs="Times New Roman"/>
          <w:color w:val="000000"/>
          <w:sz w:val="28"/>
          <w:szCs w:val="28"/>
        </w:rPr>
        <w:t xml:space="preserve"> в тексте кодифицированного </w:t>
      </w:r>
      <w:r w:rsidR="001A7C71">
        <w:rPr>
          <w:rFonts w:ascii="Times New Roman" w:hAnsi="Times New Roman" w:cs="Times New Roman"/>
          <w:color w:val="000000"/>
          <w:sz w:val="28"/>
          <w:szCs w:val="28"/>
        </w:rPr>
        <w:t>уголовного закона. И д</w:t>
      </w:r>
      <w:r w:rsidR="005B78C8">
        <w:rPr>
          <w:rFonts w:ascii="Times New Roman" w:hAnsi="Times New Roman" w:cs="Times New Roman"/>
          <w:color w:val="000000"/>
          <w:sz w:val="28"/>
          <w:szCs w:val="28"/>
        </w:rPr>
        <w:t xml:space="preserve">ля оценки </w:t>
      </w:r>
      <w:r w:rsidR="001A7C71">
        <w:rPr>
          <w:rFonts w:ascii="Times New Roman" w:hAnsi="Times New Roman" w:cs="Times New Roman"/>
          <w:color w:val="000000"/>
          <w:sz w:val="28"/>
          <w:szCs w:val="28"/>
        </w:rPr>
        <w:t>современного уровня качества их изложения представляется целесообразным обращение к результатам вторичного законотворчества в уголовно-правовой сфере</w:t>
      </w:r>
      <w:r w:rsidR="003E5E7C">
        <w:rPr>
          <w:rFonts w:ascii="Times New Roman" w:hAnsi="Times New Roman" w:cs="Times New Roman"/>
          <w:color w:val="000000"/>
          <w:sz w:val="28"/>
          <w:szCs w:val="28"/>
        </w:rPr>
        <w:t>, в т.ч. направленного на конкретизацию законодательных формулировок первичных уголовно-правовых предписаний</w:t>
      </w:r>
      <w:r w:rsidR="003D2519" w:rsidRPr="003D2519">
        <w:rPr>
          <w:rFonts w:ascii="Times New Roman" w:hAnsi="Times New Roman" w:cs="Times New Roman"/>
          <w:color w:val="000000"/>
          <w:sz w:val="28"/>
          <w:szCs w:val="28"/>
        </w:rPr>
        <w:t>[2]</w:t>
      </w:r>
      <w:r w:rsidR="001A7C71">
        <w:rPr>
          <w:rFonts w:ascii="Times New Roman" w:hAnsi="Times New Roman" w:cs="Times New Roman"/>
          <w:color w:val="000000"/>
          <w:sz w:val="28"/>
          <w:szCs w:val="28"/>
        </w:rPr>
        <w:t xml:space="preserve">. В этой связи </w:t>
      </w:r>
      <w:r w:rsidR="00D222F7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</w:t>
      </w:r>
      <w:r w:rsidR="001A7C71">
        <w:rPr>
          <w:rFonts w:ascii="Times New Roman" w:hAnsi="Times New Roman" w:cs="Times New Roman"/>
          <w:color w:val="000000"/>
          <w:sz w:val="28"/>
          <w:szCs w:val="28"/>
        </w:rPr>
        <w:t xml:space="preserve">данного </w:t>
      </w:r>
      <w:r w:rsidR="00D222F7">
        <w:rPr>
          <w:rFonts w:ascii="Times New Roman" w:hAnsi="Times New Roman" w:cs="Times New Roman"/>
          <w:color w:val="000000"/>
          <w:sz w:val="28"/>
          <w:szCs w:val="28"/>
        </w:rPr>
        <w:t>исследования являются легальные дефиниции</w:t>
      </w:r>
      <w:r w:rsidR="001A7C71">
        <w:rPr>
          <w:rFonts w:ascii="Times New Roman" w:hAnsi="Times New Roman" w:cs="Times New Roman"/>
          <w:color w:val="000000"/>
          <w:sz w:val="28"/>
          <w:szCs w:val="28"/>
        </w:rPr>
        <w:t xml:space="preserve">, сконструированные законодателем </w:t>
      </w:r>
      <w:r w:rsidR="00FC597A">
        <w:rPr>
          <w:rFonts w:ascii="Times New Roman" w:hAnsi="Times New Roman" w:cs="Times New Roman"/>
          <w:color w:val="000000"/>
          <w:sz w:val="28"/>
          <w:szCs w:val="28"/>
        </w:rPr>
        <w:t xml:space="preserve">с 2010 г. </w:t>
      </w:r>
      <w:r w:rsidR="001A7C71">
        <w:rPr>
          <w:rFonts w:ascii="Times New Roman" w:hAnsi="Times New Roman" w:cs="Times New Roman"/>
          <w:color w:val="000000"/>
          <w:sz w:val="28"/>
          <w:szCs w:val="28"/>
        </w:rPr>
        <w:t xml:space="preserve">в статьях </w:t>
      </w:r>
      <w:r w:rsidR="00FC597A">
        <w:rPr>
          <w:rFonts w:ascii="Times New Roman" w:hAnsi="Times New Roman" w:cs="Times New Roman"/>
          <w:color w:val="000000"/>
          <w:sz w:val="28"/>
          <w:szCs w:val="28"/>
        </w:rPr>
        <w:t xml:space="preserve">10 первых глав </w:t>
      </w:r>
      <w:r w:rsidR="001A7C71">
        <w:rPr>
          <w:rFonts w:ascii="Times New Roman" w:hAnsi="Times New Roman" w:cs="Times New Roman"/>
          <w:color w:val="000000"/>
          <w:sz w:val="28"/>
          <w:szCs w:val="28"/>
        </w:rPr>
        <w:t>Особенной части действующего Уголовного кодекса Российской Федерации (далее – УК РФ)</w:t>
      </w:r>
      <w:r w:rsidR="00FC597A">
        <w:rPr>
          <w:rFonts w:ascii="Times New Roman" w:hAnsi="Times New Roman" w:cs="Times New Roman"/>
          <w:color w:val="000000"/>
          <w:sz w:val="28"/>
          <w:szCs w:val="28"/>
        </w:rPr>
        <w:t xml:space="preserve"> – глав 16-25 УК РФ.</w:t>
      </w:r>
    </w:p>
    <w:p w:rsidR="00FC597A" w:rsidRDefault="00731E0A" w:rsidP="00FC597A">
      <w:pPr>
        <w:spacing w:line="240" w:lineRule="auto"/>
        <w:ind w:left="-567" w:righ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3EA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Стандартная схема формулировки легальных дефиниций, отвечающая логике построения нормативного определения, выглядит следующим образом: </w:t>
      </w:r>
      <w:r w:rsidRPr="009071C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дефиниендум </w:t>
      </w:r>
      <w:r w:rsidRPr="00CF03EA">
        <w:rPr>
          <w:rFonts w:ascii="Times New Roman" w:hAnsi="Times New Roman" w:cs="Times New Roman"/>
          <w:color w:val="000000"/>
          <w:sz w:val="28"/>
          <w:szCs w:val="28"/>
        </w:rPr>
        <w:t xml:space="preserve">(определяемое юридическое понятие, обозначаемое соответствующим юридическим термином) – логическая связка - </w:t>
      </w:r>
      <w:r w:rsidRPr="009071CB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дефиниенс</w:t>
      </w:r>
      <w:r w:rsidRPr="00CF03EA">
        <w:rPr>
          <w:rFonts w:ascii="Times New Roman" w:hAnsi="Times New Roman" w:cs="Times New Roman"/>
          <w:color w:val="000000"/>
          <w:sz w:val="28"/>
          <w:szCs w:val="28"/>
        </w:rPr>
        <w:t xml:space="preserve"> (законодательное определение). </w:t>
      </w:r>
    </w:p>
    <w:p w:rsidR="003D2519" w:rsidRDefault="00FC597A" w:rsidP="00BA15A6">
      <w:pPr>
        <w:spacing w:line="240" w:lineRule="auto"/>
        <w:ind w:left="-567" w:righ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Однако в современной законотворческой практике нередко наблюдается следующая юридико-техническая ошибка – неправильное определение дефиниендума, приводящее к тому, что он воспроизводится в самом дефиниенсе.</w:t>
      </w:r>
    </w:p>
    <w:p w:rsidR="00CC22EE" w:rsidRPr="00BA15A6" w:rsidRDefault="00CC22EE" w:rsidP="00BA15A6">
      <w:pPr>
        <w:spacing w:line="240" w:lineRule="auto"/>
        <w:ind w:left="-567" w:righ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</w:t>
      </w:r>
      <w:r w:rsidR="009071CB" w:rsidRPr="00CF03EA">
        <w:rPr>
          <w:rFonts w:ascii="Times New Roman" w:hAnsi="Times New Roman" w:cs="Times New Roman"/>
          <w:color w:val="000000"/>
          <w:sz w:val="28"/>
          <w:szCs w:val="28"/>
        </w:rPr>
        <w:t xml:space="preserve"> примечани</w:t>
      </w:r>
      <w:r w:rsidR="00FC597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071CB" w:rsidRPr="00CF03EA">
        <w:rPr>
          <w:rFonts w:ascii="Times New Roman" w:hAnsi="Times New Roman" w:cs="Times New Roman"/>
          <w:color w:val="000000"/>
          <w:sz w:val="28"/>
          <w:szCs w:val="28"/>
        </w:rPr>
        <w:t xml:space="preserve"> к ст.151.1 УК РФ</w:t>
      </w:r>
      <w:r w:rsidR="007078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1258">
        <w:rPr>
          <w:rFonts w:ascii="Times New Roman" w:hAnsi="Times New Roman" w:cs="Times New Roman"/>
          <w:color w:val="000000"/>
          <w:sz w:val="28"/>
          <w:szCs w:val="28"/>
        </w:rPr>
        <w:t>«Розничная продажа несовершеннолетним алкогольной продукции»</w:t>
      </w:r>
      <w:r w:rsidR="00FC597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A5865">
        <w:rPr>
          <w:rFonts w:ascii="Times New Roman" w:hAnsi="Times New Roman" w:cs="Times New Roman"/>
          <w:color w:val="000000"/>
          <w:sz w:val="28"/>
          <w:szCs w:val="28"/>
        </w:rPr>
        <w:t xml:space="preserve">статья с примечанием введена в 2011 г., новая </w:t>
      </w:r>
      <w:r w:rsidR="00FC597A">
        <w:rPr>
          <w:rFonts w:ascii="Times New Roman" w:hAnsi="Times New Roman" w:cs="Times New Roman"/>
          <w:color w:val="000000"/>
          <w:sz w:val="28"/>
          <w:szCs w:val="28"/>
        </w:rPr>
        <w:t xml:space="preserve">ред. </w:t>
      </w:r>
      <w:r w:rsidR="003A586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C597A">
        <w:rPr>
          <w:rFonts w:ascii="Times New Roman" w:hAnsi="Times New Roman" w:cs="Times New Roman"/>
          <w:color w:val="000000"/>
          <w:sz w:val="28"/>
          <w:szCs w:val="28"/>
        </w:rPr>
        <w:t xml:space="preserve">2015 г.) вместо определения </w:t>
      </w:r>
      <w:r w:rsidR="00FC597A" w:rsidRPr="00FC597A">
        <w:rPr>
          <w:rFonts w:ascii="Times New Roman" w:hAnsi="Times New Roman" w:cs="Times New Roman"/>
          <w:i/>
          <w:color w:val="000000"/>
          <w:sz w:val="28"/>
          <w:szCs w:val="28"/>
        </w:rPr>
        <w:t>неоднократности</w:t>
      </w:r>
      <w:r w:rsidR="00FC597A">
        <w:rPr>
          <w:rFonts w:ascii="Times New Roman" w:hAnsi="Times New Roman" w:cs="Times New Roman"/>
          <w:color w:val="000000"/>
          <w:sz w:val="28"/>
          <w:szCs w:val="28"/>
        </w:rPr>
        <w:t xml:space="preserve"> дается определение</w:t>
      </w:r>
      <w:r w:rsidR="007078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597A" w:rsidRPr="009071CB">
        <w:rPr>
          <w:rFonts w:ascii="Times New Roman" w:hAnsi="Times New Roman" w:cs="Times New Roman"/>
          <w:i/>
          <w:color w:val="000000"/>
          <w:sz w:val="28"/>
          <w:szCs w:val="28"/>
        </w:rPr>
        <w:t>розничной продажи несовершеннолетнему алкогольной продукции, совершенной лицом неоднократно</w:t>
      </w:r>
      <w:r w:rsidR="00FC597A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FC597A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чем дефиниенс повторяет это выражение – «розничная продажа несовершеннол</w:t>
      </w:r>
      <w:r w:rsidR="00FC597A" w:rsidRPr="00BA15A6">
        <w:rPr>
          <w:rFonts w:ascii="Times New Roman" w:hAnsi="Times New Roman" w:cs="Times New Roman"/>
          <w:color w:val="000000"/>
          <w:sz w:val="28"/>
          <w:szCs w:val="28"/>
        </w:rPr>
        <w:t xml:space="preserve">етнему алкогольной продукции лицом, подвергнутым административному наказанию…». </w:t>
      </w:r>
    </w:p>
    <w:p w:rsidR="00CC22EE" w:rsidRPr="00BA15A6" w:rsidRDefault="00CC22EE" w:rsidP="00BA15A6">
      <w:pPr>
        <w:spacing w:line="240" w:lineRule="auto"/>
        <w:ind w:left="-567" w:righ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5A6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В</w:t>
      </w:r>
      <w:r w:rsidR="00FC597A" w:rsidRPr="00BA15A6">
        <w:rPr>
          <w:rFonts w:ascii="Times New Roman" w:hAnsi="Times New Roman" w:cs="Times New Roman"/>
          <w:color w:val="000000"/>
          <w:sz w:val="28"/>
          <w:szCs w:val="28"/>
        </w:rPr>
        <w:t xml:space="preserve"> примечании к ст.212.1 УК РФ «Неоднократное нарушение установленного порядка организации либо проведения собрания, митинга, демонстрации, шествия или пикетирования» (</w:t>
      </w:r>
      <w:r w:rsidR="003A5865" w:rsidRPr="00BA15A6">
        <w:rPr>
          <w:rFonts w:ascii="Times New Roman" w:hAnsi="Times New Roman" w:cs="Times New Roman"/>
          <w:color w:val="000000"/>
          <w:sz w:val="28"/>
          <w:szCs w:val="28"/>
        </w:rPr>
        <w:t>статья с примечанием введена в</w:t>
      </w:r>
      <w:r w:rsidR="00FC597A" w:rsidRPr="00BA15A6">
        <w:rPr>
          <w:rFonts w:ascii="Times New Roman" w:hAnsi="Times New Roman" w:cs="Times New Roman"/>
          <w:color w:val="000000"/>
          <w:sz w:val="28"/>
          <w:szCs w:val="28"/>
        </w:rPr>
        <w:t xml:space="preserve"> 2014 г.) вместо определения </w:t>
      </w:r>
      <w:r w:rsidR="008070FD" w:rsidRPr="00BA15A6">
        <w:rPr>
          <w:rFonts w:ascii="Times New Roman" w:hAnsi="Times New Roman" w:cs="Times New Roman"/>
          <w:i/>
          <w:color w:val="000000"/>
          <w:sz w:val="28"/>
          <w:szCs w:val="28"/>
        </w:rPr>
        <w:t>неоднократности</w:t>
      </w:r>
      <w:r w:rsidR="00FC597A" w:rsidRPr="00BA15A6">
        <w:rPr>
          <w:rFonts w:ascii="Times New Roman" w:hAnsi="Times New Roman" w:cs="Times New Roman"/>
          <w:color w:val="000000"/>
          <w:sz w:val="28"/>
          <w:szCs w:val="28"/>
        </w:rPr>
        <w:t xml:space="preserve"> дается определение </w:t>
      </w:r>
      <w:r w:rsidR="00556FE0" w:rsidRPr="00BA15A6">
        <w:rPr>
          <w:rFonts w:ascii="Times New Roman" w:hAnsi="Times New Roman" w:cs="Times New Roman"/>
          <w:i/>
          <w:color w:val="000000"/>
          <w:sz w:val="28"/>
          <w:szCs w:val="28"/>
        </w:rPr>
        <w:t>нарушения установленного порядка организации либо проведения собрания, митинга, демонстрации, шествия или пикетирования, совершенного лицом неоднократно</w:t>
      </w:r>
      <w:r w:rsidR="008070FD" w:rsidRPr="00BA15A6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8070FD" w:rsidRPr="00BA15A6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чем дефиниенс повторяет это выражение </w:t>
      </w:r>
      <w:r w:rsidR="00556FE0" w:rsidRPr="00BA15A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8070FD" w:rsidRPr="00BA15A6">
        <w:rPr>
          <w:rFonts w:ascii="Times New Roman" w:hAnsi="Times New Roman" w:cs="Times New Roman"/>
          <w:color w:val="000000"/>
          <w:sz w:val="28"/>
          <w:szCs w:val="28"/>
        </w:rPr>
        <w:t>«нарушение установленного порядка организации либо проведения собрания, митинга, демонстрации, шествия или пикетирования, если это лицо ранее привлекалось к административной ответственности…».</w:t>
      </w:r>
    </w:p>
    <w:p w:rsidR="00CC22EE" w:rsidRPr="00BA15A6" w:rsidRDefault="00CC22EE" w:rsidP="00BA15A6">
      <w:pPr>
        <w:spacing w:line="240" w:lineRule="auto"/>
        <w:ind w:left="-567" w:righ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5A6">
        <w:rPr>
          <w:rFonts w:ascii="Times New Roman" w:hAnsi="Times New Roman" w:cs="Times New Roman"/>
          <w:color w:val="000000"/>
          <w:sz w:val="28"/>
          <w:szCs w:val="28"/>
        </w:rPr>
        <w:t>3. В</w:t>
      </w:r>
      <w:r w:rsidR="003A5865" w:rsidRPr="00BA15A6">
        <w:rPr>
          <w:rFonts w:ascii="Times New Roman" w:hAnsi="Times New Roman" w:cs="Times New Roman"/>
          <w:color w:val="000000"/>
          <w:sz w:val="28"/>
          <w:szCs w:val="28"/>
        </w:rPr>
        <w:t xml:space="preserve"> примечании к ст.232 УК РФ «Организация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аналогов» (примечание введено в 2014 г.) вместо определения </w:t>
      </w:r>
      <w:r w:rsidR="00AE13F1" w:rsidRPr="00BA15A6">
        <w:rPr>
          <w:rFonts w:ascii="Times New Roman" w:hAnsi="Times New Roman" w:cs="Times New Roman"/>
          <w:i/>
          <w:color w:val="000000"/>
          <w:sz w:val="28"/>
          <w:szCs w:val="28"/>
        </w:rPr>
        <w:t>систематичности</w:t>
      </w:r>
      <w:r w:rsidR="003A5865" w:rsidRPr="00BA15A6">
        <w:rPr>
          <w:rFonts w:ascii="Times New Roman" w:hAnsi="Times New Roman" w:cs="Times New Roman"/>
          <w:color w:val="000000"/>
          <w:sz w:val="28"/>
          <w:szCs w:val="28"/>
        </w:rPr>
        <w:t xml:space="preserve"> дается определение </w:t>
      </w:r>
      <w:r w:rsidR="00AE13F1" w:rsidRPr="00BA15A6">
        <w:rPr>
          <w:rFonts w:ascii="Times New Roman" w:hAnsi="Times New Roman" w:cs="Times New Roman"/>
          <w:i/>
          <w:color w:val="000000"/>
          <w:sz w:val="28"/>
          <w:szCs w:val="28"/>
        </w:rPr>
        <w:t>систематического предоставления помещений</w:t>
      </w:r>
      <w:r w:rsidR="003A5865" w:rsidRPr="00BA15A6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3A5865" w:rsidRPr="00BA15A6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чем дефиниенс </w:t>
      </w:r>
      <w:r w:rsidR="00AE13F1" w:rsidRPr="00BA15A6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A5865" w:rsidRPr="00BA15A6">
        <w:rPr>
          <w:rFonts w:ascii="Times New Roman" w:hAnsi="Times New Roman" w:cs="Times New Roman"/>
          <w:color w:val="000000"/>
          <w:sz w:val="28"/>
          <w:szCs w:val="28"/>
        </w:rPr>
        <w:t>повторяет это</w:t>
      </w:r>
      <w:r w:rsidR="00AE13F1" w:rsidRPr="00BA15A6">
        <w:rPr>
          <w:rFonts w:ascii="Times New Roman" w:hAnsi="Times New Roman" w:cs="Times New Roman"/>
          <w:color w:val="000000"/>
          <w:sz w:val="28"/>
          <w:szCs w:val="28"/>
        </w:rPr>
        <w:t>, пусть и довольно короткое,</w:t>
      </w:r>
      <w:r w:rsidR="003A5865" w:rsidRPr="00BA15A6">
        <w:rPr>
          <w:rFonts w:ascii="Times New Roman" w:hAnsi="Times New Roman" w:cs="Times New Roman"/>
          <w:color w:val="000000"/>
          <w:sz w:val="28"/>
          <w:szCs w:val="28"/>
        </w:rPr>
        <w:t xml:space="preserve"> выражение – «</w:t>
      </w:r>
      <w:r w:rsidR="00AE13F1" w:rsidRPr="00BA15A6">
        <w:rPr>
          <w:rFonts w:ascii="Times New Roman" w:hAnsi="Times New Roman" w:cs="Times New Roman"/>
          <w:color w:val="000000"/>
          <w:sz w:val="28"/>
          <w:szCs w:val="28"/>
        </w:rPr>
        <w:t>предоставление помещений более 2-х раз</w:t>
      </w:r>
      <w:r w:rsidR="003A5865" w:rsidRPr="00BA15A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070FD" w:rsidRDefault="00CC22EE" w:rsidP="00BA15A6">
      <w:pPr>
        <w:spacing w:line="240" w:lineRule="auto"/>
        <w:ind w:left="-567" w:righ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5A6">
        <w:rPr>
          <w:rFonts w:ascii="Times New Roman" w:hAnsi="Times New Roman" w:cs="Times New Roman"/>
          <w:color w:val="000000"/>
          <w:sz w:val="28"/>
          <w:szCs w:val="28"/>
        </w:rPr>
        <w:t xml:space="preserve">4. В примечании 1 к ст.242.1 УК РФ «Изготовление и оборот материалов или предметов с порнографическими изображениями несовершеннолетних» (примечание введено в 2016 г.) вместо определения </w:t>
      </w:r>
      <w:r w:rsidRPr="00BA15A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порнографического изображения </w:t>
      </w:r>
      <w:r w:rsidRPr="00BA15A6">
        <w:rPr>
          <w:rFonts w:ascii="Times New Roman" w:hAnsi="Times New Roman" w:cs="Times New Roman"/>
          <w:color w:val="000000"/>
          <w:sz w:val="28"/>
          <w:szCs w:val="28"/>
        </w:rPr>
        <w:t xml:space="preserve">дается определение </w:t>
      </w:r>
      <w:r w:rsidRPr="00BA15A6">
        <w:rPr>
          <w:rFonts w:ascii="Times New Roman" w:hAnsi="Times New Roman" w:cs="Times New Roman"/>
          <w:i/>
          <w:color w:val="000000"/>
          <w:sz w:val="28"/>
          <w:szCs w:val="28"/>
        </w:rPr>
        <w:t>материалов и предметов с порнографическими изображениями несовершеннолетних,</w:t>
      </w:r>
      <w:r w:rsidRPr="00BA15A6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чем дефиниенс частично повторяет это выражение – «материалы и предметы, содержащие любое изображение или описание…».</w:t>
      </w:r>
    </w:p>
    <w:p w:rsidR="00767C1B" w:rsidRPr="00767C1B" w:rsidRDefault="00767C1B" w:rsidP="00767C1B">
      <w:pPr>
        <w:spacing w:line="240" w:lineRule="auto"/>
        <w:ind w:left="-567" w:righ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В примечании </w:t>
      </w:r>
      <w:r w:rsidRPr="00767C1B">
        <w:rPr>
          <w:rFonts w:ascii="Times New Roman" w:hAnsi="Times New Roman" w:cs="Times New Roman"/>
          <w:color w:val="000000"/>
          <w:sz w:val="28"/>
          <w:szCs w:val="28"/>
        </w:rPr>
        <w:t xml:space="preserve">к ст.243.1 УК РФ «Нарушение требований сохранения или использования объектов культурного наследия (памятников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либо выявленных объектов культурного наследия»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вместо определения </w:t>
      </w:r>
      <w:r w:rsidRPr="00767C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крупного размера </w:t>
      </w:r>
      <w:r>
        <w:rPr>
          <w:rFonts w:ascii="Times New Roman" w:hAnsi="Times New Roman" w:cs="Times New Roman"/>
          <w:color w:val="000000"/>
          <w:sz w:val="28"/>
          <w:szCs w:val="28"/>
        </w:rPr>
        <w:t>дается определение</w:t>
      </w:r>
      <w:r w:rsidRPr="00767C1B">
        <w:rPr>
          <w:rFonts w:ascii="Times New Roman" w:hAnsi="Times New Roman" w:cs="Times New Roman"/>
          <w:i/>
          <w:color w:val="000000"/>
          <w:sz w:val="28"/>
          <w:szCs w:val="28"/>
        </w:rPr>
        <w:t>повреждения объектов культурного наследия (памятников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 в крупном размере</w:t>
      </w:r>
      <w:r w:rsidRPr="00767C1B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8070FD" w:rsidRPr="00BA15A6" w:rsidRDefault="0058071D" w:rsidP="00BA15A6">
      <w:pPr>
        <w:spacing w:line="240" w:lineRule="auto"/>
        <w:ind w:left="-567" w:righ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5A6">
        <w:rPr>
          <w:rFonts w:ascii="Times New Roman" w:hAnsi="Times New Roman" w:cs="Times New Roman"/>
          <w:color w:val="000000"/>
          <w:sz w:val="28"/>
          <w:szCs w:val="28"/>
        </w:rPr>
        <w:t xml:space="preserve">В приведенных примерах </w:t>
      </w:r>
      <w:r w:rsidR="000804B1" w:rsidRPr="00BA15A6">
        <w:rPr>
          <w:rFonts w:ascii="Times New Roman" w:hAnsi="Times New Roman" w:cs="Times New Roman"/>
          <w:color w:val="000000"/>
          <w:sz w:val="28"/>
          <w:szCs w:val="28"/>
        </w:rPr>
        <w:t xml:space="preserve">наглядно видны элементы дублирования в </w:t>
      </w:r>
      <w:r w:rsidRPr="00BA15A6">
        <w:rPr>
          <w:rFonts w:ascii="Times New Roman" w:hAnsi="Times New Roman" w:cs="Times New Roman"/>
          <w:color w:val="000000"/>
          <w:sz w:val="28"/>
          <w:szCs w:val="28"/>
        </w:rPr>
        <w:t>дефиниендум</w:t>
      </w:r>
      <w:r w:rsidR="000804B1" w:rsidRPr="00BA15A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A15A6">
        <w:rPr>
          <w:rFonts w:ascii="Times New Roman" w:hAnsi="Times New Roman" w:cs="Times New Roman"/>
          <w:color w:val="000000"/>
          <w:sz w:val="28"/>
          <w:szCs w:val="28"/>
        </w:rPr>
        <w:t xml:space="preserve"> и дефиниенс</w:t>
      </w:r>
      <w:r w:rsidR="000804B1" w:rsidRPr="00BA15A6">
        <w:rPr>
          <w:rFonts w:ascii="Times New Roman" w:hAnsi="Times New Roman" w:cs="Times New Roman"/>
          <w:color w:val="000000"/>
          <w:sz w:val="28"/>
          <w:szCs w:val="28"/>
        </w:rPr>
        <w:t xml:space="preserve">е, </w:t>
      </w:r>
      <w:r w:rsidR="00C86358">
        <w:rPr>
          <w:rFonts w:ascii="Times New Roman" w:hAnsi="Times New Roman" w:cs="Times New Roman"/>
          <w:color w:val="000000"/>
          <w:sz w:val="28"/>
          <w:szCs w:val="28"/>
        </w:rPr>
        <w:t>очевидна</w:t>
      </w:r>
      <w:r w:rsidR="007078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6358">
        <w:rPr>
          <w:rFonts w:ascii="Times New Roman" w:hAnsi="Times New Roman" w:cs="Times New Roman"/>
          <w:b/>
          <w:i/>
          <w:color w:val="000000"/>
          <w:sz w:val="28"/>
          <w:szCs w:val="28"/>
        </w:rPr>
        <w:t>внутренн</w:t>
      </w:r>
      <w:r w:rsidR="00C86358" w:rsidRPr="00C86358">
        <w:rPr>
          <w:rFonts w:ascii="Times New Roman" w:hAnsi="Times New Roman" w:cs="Times New Roman"/>
          <w:b/>
          <w:i/>
          <w:color w:val="000000"/>
          <w:sz w:val="28"/>
          <w:szCs w:val="28"/>
        </w:rPr>
        <w:t>яя</w:t>
      </w:r>
      <w:r w:rsidRPr="00C8635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правов</w:t>
      </w:r>
      <w:r w:rsidR="00C86358" w:rsidRPr="00C86358">
        <w:rPr>
          <w:rFonts w:ascii="Times New Roman" w:hAnsi="Times New Roman" w:cs="Times New Roman"/>
          <w:b/>
          <w:i/>
          <w:color w:val="000000"/>
          <w:sz w:val="28"/>
          <w:szCs w:val="28"/>
        </w:rPr>
        <w:t>ая</w:t>
      </w:r>
      <w:r w:rsidR="0070786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C8635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информационн</w:t>
      </w:r>
      <w:r w:rsidR="00C86358" w:rsidRPr="00C8635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ая избыточность</w:t>
      </w:r>
      <w:r w:rsidR="0070786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C86358">
        <w:rPr>
          <w:rFonts w:ascii="Times New Roman" w:hAnsi="Times New Roman" w:cs="Times New Roman"/>
          <w:iCs/>
          <w:color w:val="000000"/>
          <w:sz w:val="28"/>
          <w:szCs w:val="28"/>
        </w:rPr>
        <w:t>в конструкции «свежепостроенных» легальных дефиниций.</w:t>
      </w:r>
      <w:r w:rsidR="0070786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A15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Подобная законотворческая практика </w:t>
      </w:r>
      <w:r w:rsidR="003A5865" w:rsidRPr="00BA15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последних лет </w:t>
      </w:r>
      <w:r w:rsidRPr="00BA15A6">
        <w:rPr>
          <w:rFonts w:ascii="Times New Roman" w:hAnsi="Times New Roman" w:cs="Times New Roman"/>
          <w:iCs/>
          <w:color w:val="000000"/>
          <w:sz w:val="28"/>
          <w:szCs w:val="28"/>
        </w:rPr>
        <w:t>никак не свидетельствует об эволюции, а, напротив, является показателем деградации коммуникативной эффективности уголовно- правовых предписаний.</w:t>
      </w:r>
    </w:p>
    <w:p w:rsidR="00BA15A6" w:rsidRPr="00BA15A6" w:rsidRDefault="00CC22EE" w:rsidP="00BA15A6">
      <w:pPr>
        <w:spacing w:line="240" w:lineRule="auto"/>
        <w:ind w:left="-567" w:right="284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15A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 следует приветствовать и получившее распространение в законотворческой практике последних лет </w:t>
      </w:r>
      <w:r w:rsidR="00C46AF8" w:rsidRPr="00BA15A6">
        <w:rPr>
          <w:rFonts w:ascii="Times New Roman" w:hAnsi="Times New Roman" w:cs="Times New Roman"/>
          <w:color w:val="000000"/>
          <w:sz w:val="28"/>
          <w:szCs w:val="28"/>
        </w:rPr>
        <w:t>отступление от стандарта изложения</w:t>
      </w:r>
      <w:r w:rsidR="007078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2C57">
        <w:rPr>
          <w:rFonts w:ascii="Times New Roman" w:hAnsi="Times New Roman" w:cs="Times New Roman"/>
          <w:color w:val="000000"/>
          <w:sz w:val="28"/>
          <w:szCs w:val="28"/>
        </w:rPr>
        <w:t xml:space="preserve">номинальных </w:t>
      </w:r>
      <w:r w:rsidRPr="00BA15A6">
        <w:rPr>
          <w:rFonts w:ascii="Times New Roman" w:hAnsi="Times New Roman" w:cs="Times New Roman"/>
          <w:color w:val="000000"/>
          <w:sz w:val="28"/>
          <w:szCs w:val="28"/>
        </w:rPr>
        <w:t xml:space="preserve">дефиниций </w:t>
      </w:r>
      <w:r w:rsidR="00162C57" w:rsidRPr="00162C5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62C57">
        <w:rPr>
          <w:rFonts w:ascii="Times New Roman" w:hAnsi="Times New Roman" w:cs="Times New Roman"/>
          <w:color w:val="000000"/>
          <w:sz w:val="28"/>
          <w:szCs w:val="28"/>
        </w:rPr>
        <w:t xml:space="preserve">крупного </w:t>
      </w:r>
      <w:r w:rsidR="00C46AF8" w:rsidRPr="00162C57">
        <w:rPr>
          <w:rFonts w:ascii="Times New Roman" w:hAnsi="Times New Roman" w:cs="Times New Roman"/>
          <w:color w:val="000000"/>
          <w:sz w:val="28"/>
          <w:szCs w:val="28"/>
        </w:rPr>
        <w:t xml:space="preserve">(особо крупного) </w:t>
      </w:r>
      <w:r w:rsidRPr="00162C57">
        <w:rPr>
          <w:rFonts w:ascii="Times New Roman" w:hAnsi="Times New Roman" w:cs="Times New Roman"/>
          <w:color w:val="000000"/>
          <w:sz w:val="28"/>
          <w:szCs w:val="28"/>
        </w:rPr>
        <w:t>размера</w:t>
      </w:r>
      <w:r w:rsidR="00C46AF8" w:rsidRPr="00162C57">
        <w:rPr>
          <w:rFonts w:ascii="Times New Roman" w:hAnsi="Times New Roman" w:cs="Times New Roman"/>
          <w:color w:val="000000"/>
          <w:sz w:val="28"/>
          <w:szCs w:val="28"/>
        </w:rPr>
        <w:t xml:space="preserve"> (ущерба, задолженности)</w:t>
      </w:r>
      <w:r w:rsidR="00162C57" w:rsidRPr="00162C57">
        <w:rPr>
          <w:rFonts w:ascii="Times New Roman" w:hAnsi="Times New Roman" w:cs="Times New Roman"/>
          <w:color w:val="000000"/>
          <w:sz w:val="28"/>
          <w:szCs w:val="28"/>
        </w:rPr>
        <w:t xml:space="preserve"> и т.д.)</w:t>
      </w:r>
      <w:r w:rsidR="00BA15A6">
        <w:rPr>
          <w:rFonts w:ascii="Times New Roman" w:hAnsi="Times New Roman" w:cs="Times New Roman"/>
          <w:color w:val="000000"/>
          <w:sz w:val="28"/>
          <w:szCs w:val="28"/>
        </w:rPr>
        <w:t>.На смену традиционным конструкциям</w:t>
      </w:r>
      <w:r w:rsidR="00162C57">
        <w:rPr>
          <w:rFonts w:ascii="Times New Roman" w:hAnsi="Times New Roman" w:cs="Times New Roman"/>
          <w:color w:val="000000"/>
          <w:sz w:val="28"/>
          <w:szCs w:val="28"/>
        </w:rPr>
        <w:t xml:space="preserve"> типа</w:t>
      </w:r>
      <w:r w:rsidR="00C46AF8" w:rsidRPr="00BA15A6">
        <w:rPr>
          <w:rFonts w:ascii="Times New Roman" w:hAnsi="Times New Roman" w:cs="Times New Roman"/>
          <w:color w:val="000000"/>
          <w:sz w:val="28"/>
          <w:szCs w:val="28"/>
        </w:rPr>
        <w:t xml:space="preserve"> «крупным размером в настоящей статье признается…»</w:t>
      </w:r>
      <w:r w:rsidR="00BA15A6" w:rsidRPr="00BA15A6">
        <w:rPr>
          <w:rFonts w:ascii="Times New Roman" w:hAnsi="Times New Roman" w:cs="Times New Roman"/>
          <w:color w:val="000000"/>
          <w:sz w:val="28"/>
          <w:szCs w:val="28"/>
        </w:rPr>
        <w:t xml:space="preserve">, законодатель </w:t>
      </w:r>
      <w:r w:rsidR="00BA15A6">
        <w:rPr>
          <w:rFonts w:ascii="Times New Roman" w:hAnsi="Times New Roman" w:cs="Times New Roman"/>
          <w:color w:val="000000"/>
          <w:sz w:val="28"/>
          <w:szCs w:val="28"/>
        </w:rPr>
        <w:t xml:space="preserve">стал использовать другой </w:t>
      </w:r>
      <w:r w:rsidR="00BA15A6" w:rsidRPr="00BA15A6">
        <w:rPr>
          <w:rFonts w:ascii="Times New Roman" w:hAnsi="Times New Roman" w:cs="Times New Roman"/>
          <w:color w:val="000000"/>
          <w:sz w:val="28"/>
          <w:szCs w:val="28"/>
        </w:rPr>
        <w:t>шаблонизированны</w:t>
      </w:r>
      <w:r w:rsidR="00BA15A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BA15A6" w:rsidRPr="00BA15A6">
        <w:rPr>
          <w:rFonts w:ascii="Times New Roman" w:hAnsi="Times New Roman" w:cs="Times New Roman"/>
          <w:color w:val="000000"/>
          <w:sz w:val="28"/>
          <w:szCs w:val="28"/>
        </w:rPr>
        <w:t xml:space="preserve"> оборот</w:t>
      </w:r>
      <w:r w:rsidR="00BA15A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50445" w:rsidRPr="00650445">
        <w:rPr>
          <w:rFonts w:ascii="Times New Roman" w:hAnsi="Times New Roman" w:cs="Times New Roman"/>
          <w:color w:val="000000"/>
          <w:sz w:val="28"/>
          <w:szCs w:val="28"/>
        </w:rPr>
        <w:t xml:space="preserve"> «деяния, предусмотренные настоящей статьей, признаются совершенными в крупном размере…»</w:t>
      </w:r>
      <w:r w:rsidR="00650445">
        <w:rPr>
          <w:rFonts w:ascii="Times New Roman" w:hAnsi="Times New Roman" w:cs="Times New Roman"/>
          <w:color w:val="000000"/>
          <w:sz w:val="28"/>
          <w:szCs w:val="28"/>
        </w:rPr>
        <w:t xml:space="preserve">, чем увеличил количество случаев </w:t>
      </w:r>
      <w:r w:rsidR="00650445" w:rsidRPr="0065044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синтаксической синонимии </w:t>
      </w:r>
      <w:r w:rsidR="00650445" w:rsidRPr="00650445">
        <w:rPr>
          <w:rFonts w:ascii="Times New Roman" w:hAnsi="Times New Roman" w:cs="Times New Roman"/>
          <w:iCs/>
          <w:color w:val="000000"/>
          <w:sz w:val="28"/>
          <w:szCs w:val="28"/>
        </w:rPr>
        <w:t>в современном кодифицированном уголовном законе</w:t>
      </w:r>
      <w:r w:rsidR="003D2519" w:rsidRPr="003D2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[3]</w:t>
      </w:r>
      <w:r w:rsidR="00A534B3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70786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62C57">
        <w:rPr>
          <w:rFonts w:ascii="Times New Roman" w:hAnsi="Times New Roman" w:cs="Times New Roman"/>
          <w:color w:val="000000"/>
          <w:sz w:val="28"/>
          <w:szCs w:val="28"/>
        </w:rPr>
        <w:t>Однако, с</w:t>
      </w:r>
      <w:r w:rsidR="00162C57" w:rsidRPr="00CF03EA">
        <w:rPr>
          <w:rFonts w:ascii="Times New Roman" w:hAnsi="Times New Roman" w:cs="Times New Roman"/>
          <w:color w:val="000000"/>
          <w:sz w:val="28"/>
          <w:szCs w:val="28"/>
        </w:rPr>
        <w:t>ледует помнить, что задача принятия любых юридико-технических решений</w:t>
      </w:r>
      <w:r w:rsidR="00162C57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законодателем</w:t>
      </w:r>
      <w:r w:rsidR="00162C57" w:rsidRPr="00CF03EA">
        <w:rPr>
          <w:rFonts w:ascii="Times New Roman" w:hAnsi="Times New Roman" w:cs="Times New Roman"/>
          <w:color w:val="000000"/>
          <w:sz w:val="28"/>
          <w:szCs w:val="28"/>
        </w:rPr>
        <w:t xml:space="preserve"> – не создание затруднений, а, напротив, облегчение деятельности правоприменителя при работе с текстом нормативно-правового акта. </w:t>
      </w:r>
      <w:r w:rsidR="00162C57">
        <w:rPr>
          <w:rFonts w:ascii="Times New Roman" w:hAnsi="Times New Roman" w:cs="Times New Roman"/>
          <w:color w:val="000000"/>
          <w:sz w:val="28"/>
          <w:szCs w:val="28"/>
        </w:rPr>
        <w:t xml:space="preserve">В этой связи новая практика изложения номинальных дефиниций не может приветствоваться </w:t>
      </w:r>
      <w:r w:rsidR="00650445">
        <w:rPr>
          <w:rFonts w:ascii="Times New Roman" w:hAnsi="Times New Roman" w:cs="Times New Roman"/>
          <w:iCs/>
          <w:color w:val="000000"/>
          <w:sz w:val="28"/>
          <w:szCs w:val="28"/>
        </w:rPr>
        <w:t>(см.</w:t>
      </w:r>
      <w:r w:rsidR="00760BA4">
        <w:rPr>
          <w:rFonts w:ascii="Times New Roman" w:hAnsi="Times New Roman" w:cs="Times New Roman"/>
          <w:iCs/>
          <w:color w:val="000000"/>
          <w:sz w:val="28"/>
          <w:szCs w:val="28"/>
        </w:rPr>
        <w:t>, например,</w:t>
      </w:r>
      <w:r w:rsidR="00650445" w:rsidRPr="00650445">
        <w:rPr>
          <w:rFonts w:ascii="Times New Roman" w:hAnsi="Times New Roman" w:cs="Times New Roman"/>
          <w:color w:val="000000"/>
          <w:sz w:val="28"/>
          <w:szCs w:val="28"/>
        </w:rPr>
        <w:t xml:space="preserve"> примечание к ст.191.1 УК РФ «Приобретение, хранение, перевозка, переработка в целях сбыта или сбыт заведомо незаконно заготовленной древесины» (статья с примечанием введена в 2014 г., новая ред. - 2016 г.), примечание к ст.193.1 УК РФ «Совершение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документов» (статья с примечанием введена в 2013 г., новая ред. - 2016 г.), примечание 1 и 2 к ст.200.1 УК РФ «Контрабанда наличных денежных средств и (или) денежных инструментов» (статья с примечаниями введена в 2013 г.), примечание 1 к ст.200.2 УК РФ «Контрабанда алкогольной продукции и (или) табачных изделий» (статья с примечанием введена в 2014 г.), примечание 1 к ст.200.3 УК РФ «Привлечение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(или) иных объектов недвижимости» (статья с примечанием введена в 2016 г.)</w:t>
      </w:r>
      <w:r w:rsidR="0065044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5621A" w:rsidRDefault="00162C57" w:rsidP="00760BA4">
      <w:pPr>
        <w:spacing w:line="240" w:lineRule="auto"/>
        <w:ind w:left="-567" w:righ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Еще один недостаток дефинирования, проявившийся в законотворческой практике последних лет, можно обозначить, как</w:t>
      </w:r>
      <w:r w:rsidR="007078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C91" w:rsidRPr="00162C57">
        <w:rPr>
          <w:rFonts w:ascii="Times New Roman" w:hAnsi="Times New Roman" w:cs="Times New Roman"/>
          <w:b/>
          <w:i/>
          <w:color w:val="000000"/>
          <w:sz w:val="28"/>
          <w:szCs w:val="28"/>
        </w:rPr>
        <w:t>бессмысленное дефинирование</w:t>
      </w:r>
      <w:r w:rsidR="00D5621A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="0070786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D5621A" w:rsidRPr="00D5621A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можно наблюдать 2 </w:t>
      </w:r>
      <w:r w:rsidR="00DB24C8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D5621A" w:rsidRPr="00D5621A">
        <w:rPr>
          <w:rFonts w:ascii="Times New Roman" w:hAnsi="Times New Roman" w:cs="Times New Roman"/>
          <w:color w:val="000000"/>
          <w:sz w:val="28"/>
          <w:szCs w:val="28"/>
        </w:rPr>
        <w:t xml:space="preserve">разновидности. </w:t>
      </w:r>
    </w:p>
    <w:p w:rsidR="00D5621A" w:rsidRDefault="00D5621A" w:rsidP="00760BA4">
      <w:pPr>
        <w:spacing w:line="240" w:lineRule="auto"/>
        <w:ind w:left="-567" w:righ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Во-первых, это - </w:t>
      </w:r>
      <w:r w:rsidR="00943C91" w:rsidRPr="00CF03EA">
        <w:rPr>
          <w:rFonts w:ascii="Times New Roman" w:hAnsi="Times New Roman" w:cs="Times New Roman"/>
          <w:color w:val="000000"/>
          <w:sz w:val="28"/>
          <w:szCs w:val="28"/>
        </w:rPr>
        <w:t xml:space="preserve">введение в </w:t>
      </w:r>
      <w:r w:rsidR="00760BA4">
        <w:rPr>
          <w:rFonts w:ascii="Times New Roman" w:hAnsi="Times New Roman" w:cs="Times New Roman"/>
          <w:color w:val="000000"/>
          <w:sz w:val="28"/>
          <w:szCs w:val="28"/>
        </w:rPr>
        <w:t>УК РФ</w:t>
      </w:r>
      <w:r w:rsidR="00943C91" w:rsidRPr="00CF03EA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определений общеупотребительных слов, не обладающих никакой юридической спецификой</w:t>
      </w:r>
      <w:r w:rsidR="00760BA4">
        <w:rPr>
          <w:rFonts w:ascii="Times New Roman" w:hAnsi="Times New Roman" w:cs="Times New Roman"/>
          <w:color w:val="000000"/>
          <w:sz w:val="28"/>
          <w:szCs w:val="28"/>
        </w:rPr>
        <w:t>. Так,</w:t>
      </w:r>
      <w:r w:rsidR="00943C91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например,</w:t>
      </w:r>
      <w:r w:rsidR="007078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C91" w:rsidRPr="009071CB">
        <w:rPr>
          <w:rFonts w:ascii="Times New Roman" w:hAnsi="Times New Roman" w:cs="Times New Roman"/>
          <w:i/>
          <w:color w:val="000000"/>
          <w:sz w:val="28"/>
          <w:szCs w:val="28"/>
        </w:rPr>
        <w:t>поддержк</w:t>
      </w:r>
      <w:r w:rsidR="00760BA4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="00943C91" w:rsidRPr="009071C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тер</w:t>
      </w:r>
      <w:r w:rsidR="00943C91" w:rsidRPr="00760BA4">
        <w:rPr>
          <w:rFonts w:ascii="Times New Roman" w:hAnsi="Times New Roman" w:cs="Times New Roman"/>
          <w:i/>
          <w:color w:val="000000"/>
          <w:sz w:val="28"/>
          <w:szCs w:val="28"/>
        </w:rPr>
        <w:t>роризма</w:t>
      </w:r>
      <w:r w:rsidR="0070786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60BA4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определяется </w:t>
      </w:r>
      <w:r w:rsidR="00943C91" w:rsidRPr="00760BA4">
        <w:rPr>
          <w:rFonts w:ascii="Times New Roman" w:hAnsi="Times New Roman" w:cs="Times New Roman"/>
          <w:color w:val="000000"/>
          <w:sz w:val="28"/>
          <w:szCs w:val="28"/>
        </w:rPr>
        <w:t>в примечании 2 к ст.205.4 УК РФ</w:t>
      </w:r>
      <w:r w:rsidR="00D535B3" w:rsidRPr="00760BA4">
        <w:rPr>
          <w:rFonts w:ascii="Times New Roman" w:hAnsi="Times New Roman" w:cs="Times New Roman"/>
          <w:color w:val="000000"/>
          <w:sz w:val="28"/>
          <w:szCs w:val="28"/>
        </w:rPr>
        <w:t xml:space="preserve"> «Публичные призывы к осуществлению террористической деятельности»</w:t>
      </w:r>
      <w:r w:rsidR="00760BA4" w:rsidRPr="00760BA4">
        <w:rPr>
          <w:rFonts w:ascii="Times New Roman" w:hAnsi="Times New Roman" w:cs="Times New Roman"/>
          <w:color w:val="000000"/>
          <w:sz w:val="28"/>
          <w:szCs w:val="28"/>
        </w:rPr>
        <w:t xml:space="preserve"> (статья с примечанием введена в 2013 г., новая ред. – 2014 г.)</w:t>
      </w:r>
      <w:r w:rsidR="00760BA4">
        <w:rPr>
          <w:rFonts w:ascii="Times New Roman" w:hAnsi="Times New Roman" w:cs="Times New Roman"/>
          <w:color w:val="000000"/>
          <w:sz w:val="28"/>
          <w:szCs w:val="28"/>
        </w:rPr>
        <w:t xml:space="preserve">, как «оказание услуг, материальной, финансовой или иной помощи, способствующих осуществлению террористической деятельности». </w:t>
      </w:r>
      <w:r w:rsidR="00760BA4" w:rsidRPr="00760BA4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="00AE2C77" w:rsidRPr="00760BA4">
        <w:rPr>
          <w:rFonts w:ascii="Times New Roman" w:hAnsi="Times New Roman" w:cs="Times New Roman"/>
          <w:i/>
          <w:color w:val="000000"/>
          <w:sz w:val="28"/>
          <w:szCs w:val="28"/>
        </w:rPr>
        <w:t>езаконно</w:t>
      </w:r>
      <w:r w:rsidR="00760BA4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="00AE2C77" w:rsidRPr="00760BA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проникновени</w:t>
      </w:r>
      <w:r w:rsidR="00760BA4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="0070786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60BA4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определяется </w:t>
      </w:r>
      <w:r w:rsidR="00AE2C77" w:rsidRPr="00760BA4">
        <w:rPr>
          <w:rFonts w:ascii="Times New Roman" w:hAnsi="Times New Roman" w:cs="Times New Roman"/>
          <w:color w:val="000000"/>
          <w:sz w:val="28"/>
          <w:szCs w:val="28"/>
        </w:rPr>
        <w:t>в примечании к ст.215.4 УК РФ «Незаконное проникновение на охраняемый объект»</w:t>
      </w:r>
      <w:r w:rsidR="00760BA4" w:rsidRPr="00760BA4">
        <w:rPr>
          <w:rFonts w:ascii="Times New Roman" w:hAnsi="Times New Roman" w:cs="Times New Roman"/>
          <w:color w:val="000000"/>
          <w:sz w:val="28"/>
          <w:szCs w:val="28"/>
        </w:rPr>
        <w:t xml:space="preserve"> (статья с примечанием введена в 2015 г.) </w:t>
      </w:r>
      <w:r w:rsidR="00760BA4">
        <w:rPr>
          <w:rFonts w:ascii="Times New Roman" w:hAnsi="Times New Roman" w:cs="Times New Roman"/>
          <w:color w:val="000000"/>
          <w:sz w:val="28"/>
          <w:szCs w:val="28"/>
        </w:rPr>
        <w:t>так: «если оно совершено в нарушение установленного законодательством Российской Федерации порядка»</w:t>
      </w:r>
      <w:r w:rsidR="00943C91" w:rsidRPr="00760B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B24C8" w:rsidRDefault="00D5621A" w:rsidP="00DB24C8">
      <w:pPr>
        <w:spacing w:line="240" w:lineRule="auto"/>
        <w:ind w:left="-567" w:righ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Во-вторых, это – введение в УК РФ определений заголовков статей Особенной части УК РФ.</w:t>
      </w:r>
      <w:r w:rsidR="00E059EB" w:rsidRPr="00D5621A">
        <w:rPr>
          <w:rFonts w:ascii="Times New Roman" w:hAnsi="Times New Roman" w:cs="Times New Roman"/>
          <w:color w:val="000000"/>
          <w:sz w:val="28"/>
          <w:szCs w:val="28"/>
        </w:rPr>
        <w:t xml:space="preserve">Так, например, </w:t>
      </w:r>
      <w:r w:rsidR="00E059EB" w:rsidRPr="00D5621A">
        <w:rPr>
          <w:rFonts w:ascii="Times New Roman" w:hAnsi="Times New Roman" w:cs="Times New Roman"/>
          <w:i/>
          <w:color w:val="000000"/>
          <w:sz w:val="28"/>
          <w:szCs w:val="28"/>
        </w:rPr>
        <w:t>мошенничество в сфере кредитования</w:t>
      </w:r>
      <w:r w:rsidR="00E059EB" w:rsidRPr="00D5621A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в ч.1 ст.159.1 УК РФ «Мошенничество в сфере кредитования»</w:t>
      </w:r>
      <w:r w:rsidR="00E059EB">
        <w:rPr>
          <w:rFonts w:ascii="Times New Roman" w:hAnsi="Times New Roman" w:cs="Times New Roman"/>
          <w:color w:val="000000"/>
          <w:sz w:val="28"/>
          <w:szCs w:val="28"/>
        </w:rPr>
        <w:t xml:space="preserve"> (статья введена в 2012 г.)</w:t>
      </w:r>
      <w:r w:rsidR="00E059EB" w:rsidRPr="00D562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059EB" w:rsidRPr="00D5621A">
        <w:rPr>
          <w:rFonts w:ascii="Times New Roman" w:hAnsi="Times New Roman" w:cs="Times New Roman"/>
          <w:i/>
          <w:color w:val="000000"/>
          <w:sz w:val="28"/>
          <w:szCs w:val="28"/>
        </w:rPr>
        <w:t>мошенничество при получении выплат</w:t>
      </w:r>
      <w:r w:rsidR="00E059EB" w:rsidRPr="00D5621A">
        <w:rPr>
          <w:rFonts w:ascii="Times New Roman" w:hAnsi="Times New Roman" w:cs="Times New Roman"/>
          <w:color w:val="000000"/>
          <w:sz w:val="28"/>
          <w:szCs w:val="28"/>
        </w:rPr>
        <w:t xml:space="preserve"> – в ч.1 ст.159.2 УК РФ «Мошенничество при получении выплат»</w:t>
      </w:r>
      <w:r w:rsidR="00E059EB">
        <w:rPr>
          <w:rFonts w:ascii="Times New Roman" w:hAnsi="Times New Roman" w:cs="Times New Roman"/>
          <w:color w:val="000000"/>
          <w:sz w:val="28"/>
          <w:szCs w:val="28"/>
        </w:rPr>
        <w:t xml:space="preserve"> (статья введена в 2012 г.)</w:t>
      </w:r>
      <w:r w:rsidR="00E059EB" w:rsidRPr="00D562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059EB" w:rsidRPr="00D5621A">
        <w:rPr>
          <w:rFonts w:ascii="Times New Roman" w:hAnsi="Times New Roman" w:cs="Times New Roman"/>
          <w:i/>
          <w:color w:val="000000"/>
          <w:sz w:val="28"/>
          <w:szCs w:val="28"/>
        </w:rPr>
        <w:t>мошенничество с использованием платежных карт</w:t>
      </w:r>
      <w:r w:rsidR="00E059EB" w:rsidRPr="00D5621A">
        <w:rPr>
          <w:rFonts w:ascii="Times New Roman" w:hAnsi="Times New Roman" w:cs="Times New Roman"/>
          <w:color w:val="000000"/>
          <w:sz w:val="28"/>
          <w:szCs w:val="28"/>
        </w:rPr>
        <w:t xml:space="preserve"> – в ч.1 ст.159.3 УК РФ «Мошенничество с использованием платежных карт»</w:t>
      </w:r>
      <w:r w:rsidR="00E059EB">
        <w:rPr>
          <w:rFonts w:ascii="Times New Roman" w:hAnsi="Times New Roman" w:cs="Times New Roman"/>
          <w:color w:val="000000"/>
          <w:sz w:val="28"/>
          <w:szCs w:val="28"/>
        </w:rPr>
        <w:t xml:space="preserve"> (статья введена в 2012 г.)</w:t>
      </w:r>
      <w:r w:rsidR="00E059EB" w:rsidRPr="00D562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059EB" w:rsidRPr="00D5621A">
        <w:rPr>
          <w:rFonts w:ascii="Times New Roman" w:hAnsi="Times New Roman" w:cs="Times New Roman"/>
          <w:i/>
          <w:color w:val="000000"/>
          <w:sz w:val="28"/>
          <w:szCs w:val="28"/>
        </w:rPr>
        <w:t>мошенничество в сфере страхования</w:t>
      </w:r>
      <w:r w:rsidR="00E059EB" w:rsidRPr="00D5621A">
        <w:rPr>
          <w:rFonts w:ascii="Times New Roman" w:hAnsi="Times New Roman" w:cs="Times New Roman"/>
          <w:color w:val="000000"/>
          <w:sz w:val="28"/>
          <w:szCs w:val="28"/>
        </w:rPr>
        <w:t xml:space="preserve"> – в ч.1 ст.159.5 УК РФ «Мошенничество в сфере страхования»</w:t>
      </w:r>
      <w:r w:rsidR="00E059EB">
        <w:rPr>
          <w:rFonts w:ascii="Times New Roman" w:hAnsi="Times New Roman" w:cs="Times New Roman"/>
          <w:color w:val="000000"/>
          <w:sz w:val="28"/>
          <w:szCs w:val="28"/>
        </w:rPr>
        <w:t xml:space="preserve"> (статья введена в 2012 г.)</w:t>
      </w:r>
      <w:r w:rsidR="00E059EB" w:rsidRPr="00D562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059EB" w:rsidRPr="00D5621A">
        <w:rPr>
          <w:rFonts w:ascii="Times New Roman" w:hAnsi="Times New Roman" w:cs="Times New Roman"/>
          <w:i/>
          <w:color w:val="000000"/>
          <w:sz w:val="28"/>
          <w:szCs w:val="28"/>
        </w:rPr>
        <w:t>мошенничество в сфере компьютерной информации</w:t>
      </w:r>
      <w:r w:rsidR="00E059EB" w:rsidRPr="00D5621A">
        <w:rPr>
          <w:rFonts w:ascii="Times New Roman" w:hAnsi="Times New Roman" w:cs="Times New Roman"/>
          <w:color w:val="000000"/>
          <w:sz w:val="28"/>
          <w:szCs w:val="28"/>
        </w:rPr>
        <w:t xml:space="preserve"> – в ч.1 ст.159.6 УК РФ «Мошенничество в сфере компьютерной информации»</w:t>
      </w:r>
      <w:r w:rsidR="00E059EB">
        <w:rPr>
          <w:rFonts w:ascii="Times New Roman" w:hAnsi="Times New Roman" w:cs="Times New Roman"/>
          <w:color w:val="000000"/>
          <w:sz w:val="28"/>
          <w:szCs w:val="28"/>
        </w:rPr>
        <w:t xml:space="preserve"> (статья введена в 2012 г.)</w:t>
      </w:r>
      <w:r w:rsidR="00E059EB" w:rsidRPr="00D562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059EB" w:rsidRPr="00D5621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манипулирование рынком </w:t>
      </w:r>
      <w:r w:rsidR="00E059EB" w:rsidRPr="00D5621A">
        <w:rPr>
          <w:rFonts w:ascii="Times New Roman" w:hAnsi="Times New Roman" w:cs="Times New Roman"/>
          <w:color w:val="000000"/>
          <w:sz w:val="28"/>
          <w:szCs w:val="28"/>
        </w:rPr>
        <w:t>– в ч.1 ст.185.3 УК РФ «Манипулирование рынком»</w:t>
      </w:r>
      <w:r w:rsidR="00E059EB">
        <w:rPr>
          <w:rFonts w:ascii="Times New Roman" w:hAnsi="Times New Roman" w:cs="Times New Roman"/>
          <w:color w:val="000000"/>
          <w:sz w:val="28"/>
          <w:szCs w:val="28"/>
        </w:rPr>
        <w:t xml:space="preserve"> (статья введена в 2010 г.)</w:t>
      </w:r>
      <w:r w:rsidR="00E059EB" w:rsidRPr="00D562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059EB" w:rsidRPr="00D5621A">
        <w:rPr>
          <w:rFonts w:ascii="Times New Roman" w:hAnsi="Times New Roman" w:cs="Times New Roman"/>
          <w:i/>
          <w:color w:val="000000"/>
          <w:sz w:val="28"/>
          <w:szCs w:val="28"/>
        </w:rPr>
        <w:t>посредничество в коммерческом подкупе</w:t>
      </w:r>
      <w:r w:rsidR="00E059EB" w:rsidRPr="00D5621A">
        <w:rPr>
          <w:rFonts w:ascii="Times New Roman" w:hAnsi="Times New Roman" w:cs="Times New Roman"/>
          <w:color w:val="000000"/>
          <w:sz w:val="28"/>
          <w:szCs w:val="28"/>
        </w:rPr>
        <w:t xml:space="preserve"> – в ч.1 ст.204.1 УК РФ «Посредничество в коммерческом подкупе»</w:t>
      </w:r>
      <w:r w:rsidR="00E059EB">
        <w:rPr>
          <w:rFonts w:ascii="Times New Roman" w:hAnsi="Times New Roman" w:cs="Times New Roman"/>
          <w:color w:val="000000"/>
          <w:sz w:val="28"/>
          <w:szCs w:val="28"/>
        </w:rPr>
        <w:t xml:space="preserve"> (статья введена в 2016 г.)</w:t>
      </w:r>
      <w:r w:rsidR="00E059EB" w:rsidRPr="00D562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B24C8">
        <w:rPr>
          <w:rFonts w:ascii="Times New Roman" w:hAnsi="Times New Roman" w:cs="Times New Roman"/>
          <w:color w:val="000000"/>
          <w:sz w:val="28"/>
          <w:szCs w:val="28"/>
        </w:rPr>
        <w:t xml:space="preserve"> Однако в дефинировании заголовков рубрик, которые</w:t>
      </w:r>
      <w:r w:rsidR="00DB24C8" w:rsidRPr="00DB24C8">
        <w:rPr>
          <w:rFonts w:ascii="Times New Roman" w:hAnsi="Times New Roman" w:cs="Times New Roman"/>
          <w:color w:val="000000"/>
          <w:sz w:val="28"/>
          <w:szCs w:val="28"/>
        </w:rPr>
        <w:t xml:space="preserve"> выполня</w:t>
      </w:r>
      <w:r w:rsidR="00DB24C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B24C8" w:rsidRPr="00DB24C8">
        <w:rPr>
          <w:rFonts w:ascii="Times New Roman" w:hAnsi="Times New Roman" w:cs="Times New Roman"/>
          <w:color w:val="000000"/>
          <w:sz w:val="28"/>
          <w:szCs w:val="28"/>
        </w:rPr>
        <w:t>т «функцию присвоения имени нормативному тексту»</w:t>
      </w:r>
      <w:r w:rsidR="003D2519" w:rsidRPr="003D2519">
        <w:rPr>
          <w:rFonts w:ascii="Times New Roman" w:hAnsi="Times New Roman" w:cs="Times New Roman"/>
          <w:color w:val="000000"/>
          <w:sz w:val="28"/>
          <w:szCs w:val="28"/>
        </w:rPr>
        <w:t xml:space="preserve"> [4]</w:t>
      </w:r>
      <w:r w:rsidR="00DB24C8" w:rsidRPr="00DB24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B24C8">
        <w:rPr>
          <w:rFonts w:ascii="Times New Roman" w:hAnsi="Times New Roman" w:cs="Times New Roman"/>
          <w:color w:val="000000"/>
          <w:sz w:val="28"/>
          <w:szCs w:val="28"/>
        </w:rPr>
        <w:t xml:space="preserve"> нет никакой необходимости.</w:t>
      </w:r>
    </w:p>
    <w:p w:rsidR="00943C91" w:rsidRDefault="00DB24C8" w:rsidP="00B834D2">
      <w:pPr>
        <w:spacing w:line="240" w:lineRule="auto"/>
        <w:ind w:left="-567" w:righ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943C91" w:rsidRPr="00760BA4">
        <w:rPr>
          <w:rFonts w:ascii="Times New Roman" w:hAnsi="Times New Roman" w:cs="Times New Roman"/>
          <w:color w:val="000000"/>
          <w:sz w:val="28"/>
          <w:szCs w:val="28"/>
        </w:rPr>
        <w:t xml:space="preserve"> текст законодательного акта должны быть введены только определения </w:t>
      </w:r>
      <w:r w:rsidR="00943C91" w:rsidRPr="009071CB">
        <w:rPr>
          <w:rFonts w:ascii="Times New Roman" w:hAnsi="Times New Roman" w:cs="Times New Roman"/>
          <w:color w:val="000000"/>
          <w:sz w:val="28"/>
          <w:szCs w:val="28"/>
        </w:rPr>
        <w:t>юридических понятий</w:t>
      </w:r>
      <w:r w:rsidR="00943C91" w:rsidRPr="00CF03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943C91" w:rsidRPr="00CF03EA">
        <w:rPr>
          <w:rFonts w:ascii="Times New Roman" w:hAnsi="Times New Roman" w:cs="Times New Roman"/>
          <w:color w:val="000000"/>
          <w:sz w:val="28"/>
          <w:szCs w:val="28"/>
        </w:rPr>
        <w:t xml:space="preserve">обозначенных соответствующим </w:t>
      </w:r>
      <w:r w:rsidR="00943C91" w:rsidRPr="009071CB">
        <w:rPr>
          <w:rFonts w:ascii="Times New Roman" w:hAnsi="Times New Roman" w:cs="Times New Roman"/>
          <w:color w:val="000000"/>
          <w:sz w:val="28"/>
          <w:szCs w:val="28"/>
        </w:rPr>
        <w:t>юридическим термином,</w:t>
      </w:r>
      <w:r w:rsidR="008A7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C91" w:rsidRPr="00CF03EA">
        <w:rPr>
          <w:rFonts w:ascii="Times New Roman" w:hAnsi="Times New Roman" w:cs="Times New Roman"/>
          <w:color w:val="000000"/>
          <w:sz w:val="28"/>
          <w:szCs w:val="28"/>
        </w:rPr>
        <w:t>отсутствие кото</w:t>
      </w:r>
      <w:r w:rsidR="00943C91" w:rsidRPr="00B834D2">
        <w:rPr>
          <w:rFonts w:ascii="Times New Roman" w:hAnsi="Times New Roman" w:cs="Times New Roman"/>
          <w:color w:val="000000"/>
          <w:sz w:val="28"/>
          <w:szCs w:val="28"/>
        </w:rPr>
        <w:t>рых способно повлечь возникновение сложностей в уяснении значения конкретного правового явления</w:t>
      </w:r>
      <w:r w:rsidR="003D2519" w:rsidRPr="003D2519">
        <w:rPr>
          <w:rFonts w:ascii="Times New Roman" w:hAnsi="Times New Roman" w:cs="Times New Roman"/>
          <w:color w:val="000000"/>
          <w:sz w:val="28"/>
          <w:szCs w:val="28"/>
        </w:rPr>
        <w:t>[5]</w:t>
      </w:r>
      <w:r w:rsidR="00943C91" w:rsidRPr="00B834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834D2" w:rsidRPr="00B834D2">
        <w:rPr>
          <w:rFonts w:ascii="Times New Roman" w:hAnsi="Times New Roman" w:cs="Times New Roman"/>
          <w:color w:val="000000"/>
          <w:sz w:val="28"/>
          <w:szCs w:val="28"/>
        </w:rPr>
        <w:t xml:space="preserve">Все прочие результаты дефинирования – нарушение </w:t>
      </w:r>
      <w:r w:rsidRPr="00B834D2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принцип</w:t>
      </w:r>
      <w:r w:rsidR="00B834D2" w:rsidRPr="00B834D2">
        <w:rPr>
          <w:rFonts w:ascii="Times New Roman" w:hAnsi="Times New Roman" w:cs="Times New Roman"/>
          <w:b/>
          <w:i/>
          <w:color w:val="000000"/>
          <w:sz w:val="28"/>
          <w:szCs w:val="28"/>
        </w:rPr>
        <w:t>а количественного упрощения права</w:t>
      </w:r>
      <w:r w:rsidR="00B834D2" w:rsidRPr="00B834D2">
        <w:rPr>
          <w:rFonts w:ascii="Times New Roman" w:hAnsi="Times New Roman" w:cs="Times New Roman"/>
          <w:color w:val="000000"/>
          <w:sz w:val="28"/>
          <w:szCs w:val="28"/>
        </w:rPr>
        <w:t>(правила</w:t>
      </w:r>
      <w:r w:rsidRPr="00B834D2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экономичности текста закона)</w:t>
      </w:r>
      <w:r w:rsidR="003D2519" w:rsidRPr="003D2519">
        <w:rPr>
          <w:rFonts w:ascii="Times New Roman" w:hAnsi="Times New Roman" w:cs="Times New Roman"/>
          <w:color w:val="000000"/>
          <w:sz w:val="28"/>
          <w:szCs w:val="28"/>
        </w:rPr>
        <w:t xml:space="preserve"> [6]</w:t>
      </w:r>
      <w:r w:rsidR="00D562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24C8" w:rsidRPr="009E7D05" w:rsidRDefault="00B834D2" w:rsidP="00447326">
      <w:pPr>
        <w:spacing w:line="240" w:lineRule="auto"/>
        <w:ind w:left="-567" w:righ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Подытоживая, можно прийти к выводу об отсутствии поступательного качественного движения законодателя к неуклонному соблюдению выработанных отечественной правовой наукой юридико-технических правил конструирования легальных дефиниций. </w:t>
      </w:r>
      <w:r w:rsidR="00C77129">
        <w:rPr>
          <w:rFonts w:ascii="Times New Roman" w:hAnsi="Times New Roman" w:cs="Times New Roman"/>
          <w:color w:val="000000"/>
          <w:sz w:val="28"/>
          <w:szCs w:val="28"/>
        </w:rPr>
        <w:t xml:space="preserve">Напротив, данные правила нарушаются </w:t>
      </w:r>
      <w:r w:rsidR="00DB24C8" w:rsidRPr="00BA15A6">
        <w:rPr>
          <w:rFonts w:ascii="Times New Roman" w:hAnsi="Times New Roman" w:cs="Times New Roman"/>
          <w:color w:val="000000"/>
          <w:sz w:val="28"/>
          <w:szCs w:val="28"/>
        </w:rPr>
        <w:t>Для эффективного</w:t>
      </w:r>
      <w:r w:rsidR="00DB24C8" w:rsidRPr="00C46AF8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проблем законотворческой техники необходимо систематическое накопление и изучение юридико-технических недостатков права</w:t>
      </w:r>
      <w:r w:rsidR="003D2519" w:rsidRPr="003D2519">
        <w:rPr>
          <w:rFonts w:ascii="Times New Roman" w:hAnsi="Times New Roman" w:cs="Times New Roman"/>
          <w:color w:val="000000"/>
          <w:sz w:val="28"/>
          <w:szCs w:val="28"/>
        </w:rPr>
        <w:t>[7]</w:t>
      </w:r>
      <w:r w:rsidR="00DB24C8" w:rsidRPr="00C46AF8">
        <w:rPr>
          <w:rFonts w:ascii="Times New Roman" w:hAnsi="Times New Roman" w:cs="Times New Roman"/>
          <w:color w:val="000000"/>
          <w:sz w:val="28"/>
          <w:szCs w:val="28"/>
        </w:rPr>
        <w:t xml:space="preserve">. Однако </w:t>
      </w:r>
      <w:r w:rsidR="00DB24C8">
        <w:rPr>
          <w:rFonts w:ascii="Times New Roman" w:hAnsi="Times New Roman" w:cs="Times New Roman"/>
          <w:color w:val="000000"/>
          <w:sz w:val="28"/>
          <w:szCs w:val="28"/>
        </w:rPr>
        <w:t>их устранение</w:t>
      </w:r>
      <w:r w:rsidR="00DB24C8" w:rsidRPr="00C46AF8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представляется направле</w:t>
      </w:r>
      <w:r w:rsidR="00DB24C8">
        <w:rPr>
          <w:rFonts w:ascii="Times New Roman" w:hAnsi="Times New Roman" w:cs="Times New Roman"/>
          <w:color w:val="000000"/>
          <w:sz w:val="28"/>
          <w:szCs w:val="28"/>
        </w:rPr>
        <w:t>нием деятельности законодателя,</w:t>
      </w:r>
      <w:r w:rsidR="00DB24C8" w:rsidRPr="00C46AF8">
        <w:rPr>
          <w:rFonts w:ascii="Times New Roman" w:hAnsi="Times New Roman" w:cs="Times New Roman"/>
          <w:color w:val="000000"/>
          <w:sz w:val="28"/>
          <w:szCs w:val="28"/>
        </w:rPr>
        <w:t xml:space="preserve"> рассчитанным на перспективу очередной замены первичного (базового) отечественного уголовного закона. Задача же текущего законотворчества проще – впредь избегать подобных юридико-технических ошибок: «основная задача законодателя состоит в том, чтобы дать как м</w:t>
      </w:r>
      <w:r w:rsidR="00DB24C8" w:rsidRPr="009E7D05">
        <w:rPr>
          <w:rFonts w:ascii="Times New Roman" w:hAnsi="Times New Roman" w:cs="Times New Roman"/>
          <w:color w:val="000000"/>
          <w:sz w:val="28"/>
          <w:szCs w:val="28"/>
        </w:rPr>
        <w:t>ожно меньше поводов для критики создаваемых законов»</w:t>
      </w:r>
      <w:r w:rsidR="003D2519" w:rsidRPr="009E7D05">
        <w:rPr>
          <w:rFonts w:ascii="Times New Roman" w:hAnsi="Times New Roman" w:cs="Times New Roman"/>
          <w:color w:val="000000"/>
          <w:sz w:val="28"/>
          <w:szCs w:val="28"/>
        </w:rPr>
        <w:t xml:space="preserve"> [8]</w:t>
      </w:r>
      <w:r w:rsidR="00DB24C8" w:rsidRPr="009E7D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2519" w:rsidRPr="009E7D05" w:rsidRDefault="003D2519" w:rsidP="00447326">
      <w:pPr>
        <w:spacing w:line="240" w:lineRule="auto"/>
        <w:ind w:left="-567" w:righ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2519" w:rsidRPr="009E7D05" w:rsidRDefault="003D2519" w:rsidP="00447326">
      <w:pPr>
        <w:spacing w:line="240" w:lineRule="auto"/>
        <w:ind w:left="-567" w:righ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D05">
        <w:rPr>
          <w:rFonts w:ascii="Times New Roman" w:hAnsi="Times New Roman" w:cs="Times New Roman"/>
          <w:color w:val="000000"/>
          <w:sz w:val="28"/>
          <w:szCs w:val="28"/>
        </w:rPr>
        <w:t>Список литературы:</w:t>
      </w:r>
    </w:p>
    <w:p w:rsidR="003D2519" w:rsidRPr="009E7D05" w:rsidRDefault="003D2519" w:rsidP="00447326">
      <w:pPr>
        <w:pStyle w:val="a6"/>
        <w:numPr>
          <w:ilvl w:val="0"/>
          <w:numId w:val="1"/>
        </w:numPr>
        <w:spacing w:line="240" w:lineRule="auto"/>
        <w:ind w:left="-567"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D05">
        <w:rPr>
          <w:rFonts w:ascii="Times New Roman" w:hAnsi="Times New Roman" w:cs="Times New Roman"/>
          <w:color w:val="000000"/>
          <w:sz w:val="28"/>
          <w:szCs w:val="28"/>
        </w:rPr>
        <w:t>Бойко И. А., Голик Ю. В., Елисеев С. А., Иногамова-Хегай Л.В., Комиссаров В.С., Коняхин В.П., Коробеев А.И., Лопашенко Н.В., Якушин В.А. Ошибки в Уголовном кодексе// Российская газета. 2010. №5205 (126)</w:t>
      </w:r>
    </w:p>
    <w:p w:rsidR="003D2519" w:rsidRPr="009E7D05" w:rsidRDefault="003D2519" w:rsidP="00447326">
      <w:pPr>
        <w:pStyle w:val="a6"/>
        <w:numPr>
          <w:ilvl w:val="0"/>
          <w:numId w:val="1"/>
        </w:numPr>
        <w:spacing w:line="240" w:lineRule="auto"/>
        <w:ind w:left="-567"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D05">
        <w:rPr>
          <w:rFonts w:ascii="Times New Roman" w:hAnsi="Times New Roman" w:cs="Times New Roman"/>
          <w:sz w:val="28"/>
          <w:szCs w:val="28"/>
        </w:rPr>
        <w:t xml:space="preserve">Тихонова С.С. Влияние уголовной политики Российской Федерации на свойство системности уголовного законодательства Российской Федерации// </w:t>
      </w:r>
      <w:r w:rsidRPr="009E7D05">
        <w:rPr>
          <w:rFonts w:ascii="Times New Roman" w:hAnsi="Times New Roman" w:cs="Times New Roman"/>
          <w:sz w:val="28"/>
          <w:szCs w:val="28"/>
        </w:rPr>
        <w:lastRenderedPageBreak/>
        <w:t>Юридическая наука и практика: Вестник Нижегородской академии МВД России. 2016. №4(36). С.283</w:t>
      </w:r>
    </w:p>
    <w:p w:rsidR="003D2519" w:rsidRPr="009E7D05" w:rsidRDefault="003D2519" w:rsidP="00447326">
      <w:pPr>
        <w:pStyle w:val="a6"/>
        <w:numPr>
          <w:ilvl w:val="0"/>
          <w:numId w:val="1"/>
        </w:numPr>
        <w:spacing w:line="240" w:lineRule="auto"/>
        <w:ind w:left="-567"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D05">
        <w:rPr>
          <w:rFonts w:ascii="Times New Roman" w:hAnsi="Times New Roman" w:cs="Times New Roman"/>
          <w:sz w:val="28"/>
          <w:szCs w:val="28"/>
        </w:rPr>
        <w:t xml:space="preserve">Тихонова С.С. </w:t>
      </w:r>
      <w:r w:rsidRPr="009E7D05">
        <w:rPr>
          <w:rFonts w:ascii="Times New Roman" w:hAnsi="Times New Roman" w:cs="Times New Roman"/>
          <w:color w:val="000000"/>
          <w:sz w:val="28"/>
          <w:szCs w:val="28"/>
        </w:rPr>
        <w:t xml:space="preserve">Пределы демократизации языка уголовного закона// </w:t>
      </w:r>
      <w:r w:rsidRPr="009E7D05">
        <w:rPr>
          <w:rFonts w:ascii="Times New Roman" w:hAnsi="Times New Roman" w:cs="Times New Roman"/>
          <w:sz w:val="28"/>
          <w:szCs w:val="28"/>
        </w:rPr>
        <w:t>Юридическая техника. 2014. №8. С.445-446</w:t>
      </w:r>
    </w:p>
    <w:p w:rsidR="003D2519" w:rsidRPr="009E7D05" w:rsidRDefault="003D2519" w:rsidP="00447326">
      <w:pPr>
        <w:pStyle w:val="a6"/>
        <w:numPr>
          <w:ilvl w:val="0"/>
          <w:numId w:val="1"/>
        </w:numPr>
        <w:spacing w:line="240" w:lineRule="auto"/>
        <w:ind w:left="-567"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D05">
        <w:rPr>
          <w:rFonts w:ascii="Times New Roman" w:hAnsi="Times New Roman" w:cs="Times New Roman"/>
          <w:sz w:val="28"/>
          <w:szCs w:val="28"/>
        </w:rPr>
        <w:t>Ситникова А. И. Текстообразую</w:t>
      </w:r>
      <w:r w:rsidRPr="009E7D05">
        <w:rPr>
          <w:rFonts w:ascii="Times New Roman" w:hAnsi="Times New Roman" w:cs="Times New Roman"/>
          <w:color w:val="000000"/>
          <w:sz w:val="28"/>
          <w:szCs w:val="28"/>
        </w:rPr>
        <w:t xml:space="preserve">щие признаки уголовного закона// Уголовное право: стратегия развития в </w:t>
      </w:r>
      <w:r w:rsidRPr="009E7D05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9E7D05">
        <w:rPr>
          <w:rFonts w:ascii="Times New Roman" w:hAnsi="Times New Roman" w:cs="Times New Roman"/>
          <w:color w:val="000000"/>
          <w:sz w:val="28"/>
          <w:szCs w:val="28"/>
        </w:rPr>
        <w:t xml:space="preserve"> веке: Матер. Межд.научно-практ.конф., г. Москва, 28-29 января 2010 г. – М.: Изд-во МГЮА, 2010. С.109</w:t>
      </w:r>
    </w:p>
    <w:p w:rsidR="003D2519" w:rsidRPr="009E7D05" w:rsidRDefault="003D2519" w:rsidP="00447326">
      <w:pPr>
        <w:pStyle w:val="a6"/>
        <w:numPr>
          <w:ilvl w:val="0"/>
          <w:numId w:val="1"/>
        </w:numPr>
        <w:spacing w:line="240" w:lineRule="auto"/>
        <w:ind w:left="-567"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D05">
        <w:rPr>
          <w:rFonts w:ascii="Times New Roman" w:hAnsi="Times New Roman" w:cs="Times New Roman"/>
          <w:sz w:val="28"/>
          <w:szCs w:val="28"/>
        </w:rPr>
        <w:t>Тихонова С.С. Инновационные тактические юридико-технические приемы нормативного структурирования в уголовно-правовой сфере как дефекты законотворческой деятельности// Юридическая техника. 2015. №9. С.756</w:t>
      </w:r>
    </w:p>
    <w:p w:rsidR="003D2519" w:rsidRPr="009E7D05" w:rsidRDefault="003D2519" w:rsidP="00447326">
      <w:pPr>
        <w:pStyle w:val="a3"/>
        <w:numPr>
          <w:ilvl w:val="0"/>
          <w:numId w:val="1"/>
        </w:numPr>
        <w:ind w:left="-567" w:right="284"/>
        <w:jc w:val="both"/>
        <w:rPr>
          <w:sz w:val="28"/>
          <w:szCs w:val="28"/>
        </w:rPr>
      </w:pPr>
      <w:r w:rsidRPr="009E7D05">
        <w:rPr>
          <w:sz w:val="28"/>
          <w:szCs w:val="28"/>
        </w:rPr>
        <w:t>Юридическая техника: Курс лекций /Под ред. В. М. Баранова, В.А.Толстика. – М.: ДГСК МВД России, 2012. С.31</w:t>
      </w:r>
    </w:p>
    <w:p w:rsidR="003D2519" w:rsidRPr="009E7D05" w:rsidRDefault="003D2519" w:rsidP="00447326">
      <w:pPr>
        <w:pStyle w:val="a6"/>
        <w:numPr>
          <w:ilvl w:val="0"/>
          <w:numId w:val="1"/>
        </w:numPr>
        <w:spacing w:line="240" w:lineRule="auto"/>
        <w:ind w:left="-567"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D05">
        <w:rPr>
          <w:rFonts w:ascii="Times New Roman" w:hAnsi="Times New Roman" w:cs="Times New Roman"/>
          <w:color w:val="000000"/>
          <w:sz w:val="28"/>
          <w:szCs w:val="28"/>
        </w:rPr>
        <w:t>Панько К. К. Методология и теория законодательной техники уголовного права России: Монография. Воронеж, 2004. С.10</w:t>
      </w:r>
    </w:p>
    <w:p w:rsidR="003D2519" w:rsidRDefault="003D2519" w:rsidP="00447326">
      <w:pPr>
        <w:pStyle w:val="a6"/>
        <w:numPr>
          <w:ilvl w:val="0"/>
          <w:numId w:val="1"/>
        </w:numPr>
        <w:spacing w:line="240" w:lineRule="auto"/>
        <w:ind w:left="-567"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D05">
        <w:rPr>
          <w:rFonts w:ascii="Times New Roman" w:hAnsi="Times New Roman" w:cs="Times New Roman"/>
          <w:color w:val="000000"/>
          <w:sz w:val="28"/>
          <w:szCs w:val="28"/>
        </w:rPr>
        <w:t>Козлов А. П. Механизм построения уголовно-правовых санкций: Монография. Красноярск: Изд-во Красноярск. ун-та, 1998. С.138</w:t>
      </w:r>
    </w:p>
    <w:p w:rsidR="00447326" w:rsidRDefault="00447326" w:rsidP="00447326">
      <w:pPr>
        <w:spacing w:line="240" w:lineRule="auto"/>
        <w:ind w:left="-567"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7326" w:rsidRDefault="00447326" w:rsidP="00447326">
      <w:pPr>
        <w:spacing w:line="240" w:lineRule="auto"/>
        <w:ind w:left="-567"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326">
        <w:rPr>
          <w:rFonts w:ascii="Times New Roman" w:hAnsi="Times New Roman" w:cs="Times New Roman"/>
          <w:b/>
          <w:color w:val="000000"/>
          <w:sz w:val="28"/>
          <w:szCs w:val="28"/>
        </w:rPr>
        <w:t>Ключевые слова: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вторичное законотворчество, </w:t>
      </w:r>
      <w:r w:rsidR="00380117">
        <w:rPr>
          <w:rFonts w:ascii="Times New Roman" w:hAnsi="Times New Roman" w:cs="Times New Roman"/>
          <w:color w:val="000000"/>
          <w:sz w:val="28"/>
          <w:szCs w:val="28"/>
        </w:rPr>
        <w:t xml:space="preserve">дефиниендум, дефиниенс,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легальные дефиниции, </w:t>
      </w:r>
      <w:r w:rsidR="00380117">
        <w:rPr>
          <w:rFonts w:ascii="Times New Roman" w:hAnsi="Times New Roman" w:cs="Times New Roman"/>
          <w:color w:val="000000"/>
          <w:sz w:val="28"/>
          <w:szCs w:val="28"/>
        </w:rPr>
        <w:t xml:space="preserve">Особенная часть, </w:t>
      </w:r>
      <w:r>
        <w:rPr>
          <w:rFonts w:ascii="Times New Roman" w:hAnsi="Times New Roman" w:cs="Times New Roman"/>
          <w:color w:val="000000"/>
          <w:sz w:val="28"/>
          <w:szCs w:val="28"/>
        </w:rPr>
        <w:t>уголовный закон</w:t>
      </w:r>
    </w:p>
    <w:p w:rsidR="00751CA2" w:rsidRDefault="00751CA2" w:rsidP="00447326">
      <w:pPr>
        <w:spacing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В настоящей статье на примере глав 16-25 УК РФ анализируются тенденции законотворческой практики создания легальных дефиниций и критически оценивается нарушение законодателем юридико-технических правил их создания. </w:t>
      </w:r>
    </w:p>
    <w:p w:rsidR="00800813" w:rsidRDefault="00800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1508" w:rsidRDefault="00001508" w:rsidP="00447326">
      <w:pPr>
        <w:spacing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2B7B89" w:rsidRPr="002C2379" w:rsidRDefault="002B7B89" w:rsidP="002B7B89">
      <w:pPr>
        <w:spacing w:line="240" w:lineRule="auto"/>
        <w:ind w:left="-567" w:right="284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C237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Tikhonova Svetlana Sergeevna –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PhD</w:t>
      </w:r>
      <w:r w:rsidRPr="002C237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law, associate Professor,</w:t>
      </w:r>
    </w:p>
    <w:p w:rsidR="002B7B89" w:rsidRDefault="002B7B89" w:rsidP="002B7B89">
      <w:pPr>
        <w:spacing w:line="240" w:lineRule="auto"/>
        <w:ind w:left="-567" w:right="284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C237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Deputy Dean of the law faculty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for research</w:t>
      </w:r>
      <w:r w:rsidRPr="002C237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associate Professor Department of criminal law and procedure,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Lobachevsky state university of Nijni Novgorod National Research university </w:t>
      </w:r>
    </w:p>
    <w:p w:rsidR="00894AFA" w:rsidRPr="002B7B89" w:rsidRDefault="00894AFA" w:rsidP="00894AFA">
      <w:pPr>
        <w:spacing w:line="240" w:lineRule="auto"/>
        <w:ind w:left="-567" w:right="28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330C8C" w:rsidRPr="00330C8C" w:rsidRDefault="00A619A7" w:rsidP="00894AFA">
      <w:pPr>
        <w:spacing w:line="240" w:lineRule="auto"/>
        <w:ind w:left="-567" w:right="28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894AF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LEGAL DEFINITION IN THE SPECIAL PART OF MODERN CODIFIED CRIMINAL LAW (</w:t>
      </w:r>
      <w:r w:rsidR="00F4732A" w:rsidRPr="00894AF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ON THE EXAMPLE OF CHAPTERS 16-25</w:t>
      </w:r>
      <w:r w:rsidR="00894AFA" w:rsidRPr="00894AF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</w:p>
    <w:p w:rsidR="00330C8C" w:rsidRPr="0070786B" w:rsidRDefault="00A619A7" w:rsidP="00894AFA">
      <w:pPr>
        <w:spacing w:line="240" w:lineRule="auto"/>
        <w:ind w:left="-567" w:right="28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894AF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OF THE CRIMINAL CODE) EVOLUTION OR DEGRADATION </w:t>
      </w:r>
    </w:p>
    <w:p w:rsidR="00A619A7" w:rsidRPr="00894AFA" w:rsidRDefault="00A619A7" w:rsidP="00894AFA">
      <w:pPr>
        <w:spacing w:line="240" w:lineRule="auto"/>
        <w:ind w:left="-567" w:right="28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894AF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OF STRUCTURES IN THE PROCESS OF SECONDARY LEGISLATION</w:t>
      </w:r>
    </w:p>
    <w:p w:rsidR="00A619A7" w:rsidRDefault="00A619A7" w:rsidP="00447326">
      <w:pPr>
        <w:spacing w:line="240" w:lineRule="auto"/>
        <w:ind w:left="-567" w:right="284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A619A7" w:rsidRDefault="00A619A7" w:rsidP="00447326">
      <w:pPr>
        <w:spacing w:line="240" w:lineRule="auto"/>
        <w:ind w:left="-567" w:right="284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94AF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Key words:</w:t>
      </w:r>
      <w:r w:rsidRPr="00A619A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secondary lawmaking, definiendum, definiens, le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gal definitions, Special part,</w:t>
      </w:r>
      <w:r w:rsidRPr="00A619A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criminal law</w:t>
      </w:r>
    </w:p>
    <w:p w:rsidR="00A619A7" w:rsidRDefault="00F4732A" w:rsidP="00447326">
      <w:pPr>
        <w:spacing w:line="240" w:lineRule="auto"/>
        <w:ind w:left="-567" w:right="284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94AF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</w:t>
      </w:r>
      <w:r w:rsidR="00A619A7" w:rsidRPr="00894AF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ummary</w:t>
      </w:r>
      <w:r w:rsidRPr="00894AF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A619A7" w:rsidRPr="00A619A7">
        <w:rPr>
          <w:rFonts w:ascii="Times New Roman" w:hAnsi="Times New Roman" w:cs="Times New Roman"/>
          <w:color w:val="000000"/>
          <w:sz w:val="28"/>
          <w:szCs w:val="28"/>
          <w:lang w:val="en-US"/>
        </w:rPr>
        <w:t>In this article on the example of chapters 16-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25 of the criminal code analyzed</w:t>
      </w:r>
      <w:r w:rsidR="00A619A7" w:rsidRPr="00A619A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 tendencies of legislative practice of creating legal definitions and critical evaluation of the violation by the legislator of technical legal rules of their creation.</w:t>
      </w:r>
    </w:p>
    <w:p w:rsidR="008A7BC8" w:rsidRDefault="008A7BC8" w:rsidP="00447326">
      <w:pPr>
        <w:spacing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7BC8" w:rsidRDefault="008A7BC8" w:rsidP="00447326">
      <w:pPr>
        <w:spacing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7BC8" w:rsidRDefault="008A7BC8" w:rsidP="00447326">
      <w:pPr>
        <w:spacing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7BC8" w:rsidRDefault="008A7BC8" w:rsidP="00447326">
      <w:pPr>
        <w:spacing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7BC8" w:rsidRDefault="008A7BC8" w:rsidP="00447326">
      <w:pPr>
        <w:spacing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8A7BC8" w:rsidSect="0080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2E3" w:rsidRDefault="000302E3" w:rsidP="00CF03EA">
      <w:pPr>
        <w:spacing w:after="0" w:line="240" w:lineRule="auto"/>
      </w:pPr>
      <w:r>
        <w:separator/>
      </w:r>
    </w:p>
  </w:endnote>
  <w:endnote w:type="continuationSeparator" w:id="0">
    <w:p w:rsidR="000302E3" w:rsidRDefault="000302E3" w:rsidP="00CF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2E3" w:rsidRDefault="000302E3" w:rsidP="00CF03EA">
      <w:pPr>
        <w:spacing w:after="0" w:line="240" w:lineRule="auto"/>
      </w:pPr>
      <w:r>
        <w:separator/>
      </w:r>
    </w:p>
  </w:footnote>
  <w:footnote w:type="continuationSeparator" w:id="0">
    <w:p w:rsidR="000302E3" w:rsidRDefault="000302E3" w:rsidP="00CF0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F7169"/>
    <w:multiLevelType w:val="hybridMultilevel"/>
    <w:tmpl w:val="9C0C0034"/>
    <w:lvl w:ilvl="0" w:tplc="AB96322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56C"/>
    <w:rsid w:val="00001503"/>
    <w:rsid w:val="00001508"/>
    <w:rsid w:val="00002866"/>
    <w:rsid w:val="000038B4"/>
    <w:rsid w:val="000047BF"/>
    <w:rsid w:val="00004AE0"/>
    <w:rsid w:val="00011436"/>
    <w:rsid w:val="000119EF"/>
    <w:rsid w:val="00012C80"/>
    <w:rsid w:val="00014D92"/>
    <w:rsid w:val="00014FAD"/>
    <w:rsid w:val="0001590B"/>
    <w:rsid w:val="00015E19"/>
    <w:rsid w:val="000178B6"/>
    <w:rsid w:val="000210E1"/>
    <w:rsid w:val="00021E65"/>
    <w:rsid w:val="00022739"/>
    <w:rsid w:val="00023CCE"/>
    <w:rsid w:val="00023D67"/>
    <w:rsid w:val="00023D8A"/>
    <w:rsid w:val="00027A67"/>
    <w:rsid w:val="000302E3"/>
    <w:rsid w:val="0003184B"/>
    <w:rsid w:val="000331A2"/>
    <w:rsid w:val="0003591A"/>
    <w:rsid w:val="00036FF4"/>
    <w:rsid w:val="00037082"/>
    <w:rsid w:val="000371DA"/>
    <w:rsid w:val="000401E3"/>
    <w:rsid w:val="000404E8"/>
    <w:rsid w:val="000406F3"/>
    <w:rsid w:val="00041B55"/>
    <w:rsid w:val="00041C8F"/>
    <w:rsid w:val="000423B5"/>
    <w:rsid w:val="00044A91"/>
    <w:rsid w:val="00044F75"/>
    <w:rsid w:val="00045E6C"/>
    <w:rsid w:val="0004659F"/>
    <w:rsid w:val="0004760D"/>
    <w:rsid w:val="000501D5"/>
    <w:rsid w:val="00051177"/>
    <w:rsid w:val="000518E7"/>
    <w:rsid w:val="00051B09"/>
    <w:rsid w:val="00052B0D"/>
    <w:rsid w:val="00053464"/>
    <w:rsid w:val="0005684E"/>
    <w:rsid w:val="000601C8"/>
    <w:rsid w:val="000630E7"/>
    <w:rsid w:val="00063F37"/>
    <w:rsid w:val="00065564"/>
    <w:rsid w:val="000658C1"/>
    <w:rsid w:val="00066658"/>
    <w:rsid w:val="00066F42"/>
    <w:rsid w:val="00070343"/>
    <w:rsid w:val="0007037B"/>
    <w:rsid w:val="00072F5D"/>
    <w:rsid w:val="000746BB"/>
    <w:rsid w:val="00074772"/>
    <w:rsid w:val="00074A8A"/>
    <w:rsid w:val="00075809"/>
    <w:rsid w:val="00076EB7"/>
    <w:rsid w:val="00076F03"/>
    <w:rsid w:val="00077808"/>
    <w:rsid w:val="000804B1"/>
    <w:rsid w:val="00083119"/>
    <w:rsid w:val="000850E0"/>
    <w:rsid w:val="0008520A"/>
    <w:rsid w:val="000872DB"/>
    <w:rsid w:val="0008747A"/>
    <w:rsid w:val="00092405"/>
    <w:rsid w:val="0009276C"/>
    <w:rsid w:val="000932BF"/>
    <w:rsid w:val="000946E1"/>
    <w:rsid w:val="00094785"/>
    <w:rsid w:val="000959DA"/>
    <w:rsid w:val="00095FD5"/>
    <w:rsid w:val="00096DEE"/>
    <w:rsid w:val="00097148"/>
    <w:rsid w:val="00097D36"/>
    <w:rsid w:val="000A060C"/>
    <w:rsid w:val="000A1074"/>
    <w:rsid w:val="000A1A34"/>
    <w:rsid w:val="000A342D"/>
    <w:rsid w:val="000A375E"/>
    <w:rsid w:val="000A3B0B"/>
    <w:rsid w:val="000A3C8F"/>
    <w:rsid w:val="000A404A"/>
    <w:rsid w:val="000A54FA"/>
    <w:rsid w:val="000A739A"/>
    <w:rsid w:val="000B0287"/>
    <w:rsid w:val="000B04F0"/>
    <w:rsid w:val="000B0D08"/>
    <w:rsid w:val="000B0E02"/>
    <w:rsid w:val="000B14F7"/>
    <w:rsid w:val="000B2DF0"/>
    <w:rsid w:val="000B2F13"/>
    <w:rsid w:val="000B31C0"/>
    <w:rsid w:val="000B3A0B"/>
    <w:rsid w:val="000B3AA0"/>
    <w:rsid w:val="000B3DAC"/>
    <w:rsid w:val="000B5772"/>
    <w:rsid w:val="000B5F63"/>
    <w:rsid w:val="000B6A55"/>
    <w:rsid w:val="000B7E37"/>
    <w:rsid w:val="000C3A34"/>
    <w:rsid w:val="000C7291"/>
    <w:rsid w:val="000D02C1"/>
    <w:rsid w:val="000D083E"/>
    <w:rsid w:val="000D216D"/>
    <w:rsid w:val="000D3BBA"/>
    <w:rsid w:val="000D4B84"/>
    <w:rsid w:val="000D4F16"/>
    <w:rsid w:val="000D7E41"/>
    <w:rsid w:val="000E0E13"/>
    <w:rsid w:val="000E0F23"/>
    <w:rsid w:val="000E0FE7"/>
    <w:rsid w:val="000E1EDC"/>
    <w:rsid w:val="000E3014"/>
    <w:rsid w:val="000E3163"/>
    <w:rsid w:val="000E31F9"/>
    <w:rsid w:val="000E3B74"/>
    <w:rsid w:val="000E56BB"/>
    <w:rsid w:val="000E7837"/>
    <w:rsid w:val="000F002F"/>
    <w:rsid w:val="000F0CDD"/>
    <w:rsid w:val="000F1A5F"/>
    <w:rsid w:val="000F2231"/>
    <w:rsid w:val="000F38C7"/>
    <w:rsid w:val="000F5706"/>
    <w:rsid w:val="000F5C57"/>
    <w:rsid w:val="00100F14"/>
    <w:rsid w:val="00101816"/>
    <w:rsid w:val="00101DB6"/>
    <w:rsid w:val="0010482F"/>
    <w:rsid w:val="00104C7F"/>
    <w:rsid w:val="001061ED"/>
    <w:rsid w:val="0011060F"/>
    <w:rsid w:val="001108DB"/>
    <w:rsid w:val="0011103B"/>
    <w:rsid w:val="001123E3"/>
    <w:rsid w:val="00112A30"/>
    <w:rsid w:val="00112A44"/>
    <w:rsid w:val="00112C70"/>
    <w:rsid w:val="00112D91"/>
    <w:rsid w:val="001131FF"/>
    <w:rsid w:val="00114B51"/>
    <w:rsid w:val="00115E84"/>
    <w:rsid w:val="001172C0"/>
    <w:rsid w:val="001178D0"/>
    <w:rsid w:val="001232E5"/>
    <w:rsid w:val="00123F95"/>
    <w:rsid w:val="001304D2"/>
    <w:rsid w:val="00131532"/>
    <w:rsid w:val="00131807"/>
    <w:rsid w:val="001346BF"/>
    <w:rsid w:val="0013767B"/>
    <w:rsid w:val="00137E7E"/>
    <w:rsid w:val="00141047"/>
    <w:rsid w:val="0014181E"/>
    <w:rsid w:val="00142D62"/>
    <w:rsid w:val="001430C6"/>
    <w:rsid w:val="001440F9"/>
    <w:rsid w:val="0014501B"/>
    <w:rsid w:val="00146A34"/>
    <w:rsid w:val="00147077"/>
    <w:rsid w:val="00147267"/>
    <w:rsid w:val="00150998"/>
    <w:rsid w:val="0015150B"/>
    <w:rsid w:val="00151ABF"/>
    <w:rsid w:val="00151B69"/>
    <w:rsid w:val="00151D4B"/>
    <w:rsid w:val="00153096"/>
    <w:rsid w:val="001533DF"/>
    <w:rsid w:val="0015428E"/>
    <w:rsid w:val="00154A68"/>
    <w:rsid w:val="001557A8"/>
    <w:rsid w:val="00160F89"/>
    <w:rsid w:val="00161743"/>
    <w:rsid w:val="00161E34"/>
    <w:rsid w:val="00162C57"/>
    <w:rsid w:val="00162E9C"/>
    <w:rsid w:val="00162F45"/>
    <w:rsid w:val="00163455"/>
    <w:rsid w:val="001634F7"/>
    <w:rsid w:val="00163C70"/>
    <w:rsid w:val="001645B3"/>
    <w:rsid w:val="00165AC3"/>
    <w:rsid w:val="00165F8B"/>
    <w:rsid w:val="001669FB"/>
    <w:rsid w:val="00167717"/>
    <w:rsid w:val="0017024B"/>
    <w:rsid w:val="00170F16"/>
    <w:rsid w:val="0017375E"/>
    <w:rsid w:val="001761FF"/>
    <w:rsid w:val="001777DC"/>
    <w:rsid w:val="001801A6"/>
    <w:rsid w:val="00181421"/>
    <w:rsid w:val="00181E50"/>
    <w:rsid w:val="0018232E"/>
    <w:rsid w:val="0018288C"/>
    <w:rsid w:val="00182D47"/>
    <w:rsid w:val="001832D6"/>
    <w:rsid w:val="00183956"/>
    <w:rsid w:val="0018482F"/>
    <w:rsid w:val="00185423"/>
    <w:rsid w:val="00185F1D"/>
    <w:rsid w:val="001869A7"/>
    <w:rsid w:val="00187533"/>
    <w:rsid w:val="00187590"/>
    <w:rsid w:val="00190E24"/>
    <w:rsid w:val="0019114C"/>
    <w:rsid w:val="00191366"/>
    <w:rsid w:val="00191F43"/>
    <w:rsid w:val="00195298"/>
    <w:rsid w:val="001959CF"/>
    <w:rsid w:val="00195C63"/>
    <w:rsid w:val="0019628F"/>
    <w:rsid w:val="001965B1"/>
    <w:rsid w:val="001A001D"/>
    <w:rsid w:val="001A0AE4"/>
    <w:rsid w:val="001A13BD"/>
    <w:rsid w:val="001A731F"/>
    <w:rsid w:val="001A7BB9"/>
    <w:rsid w:val="001A7C71"/>
    <w:rsid w:val="001B03F1"/>
    <w:rsid w:val="001B1818"/>
    <w:rsid w:val="001B1BC2"/>
    <w:rsid w:val="001B35A6"/>
    <w:rsid w:val="001B36BD"/>
    <w:rsid w:val="001B5F4D"/>
    <w:rsid w:val="001B696C"/>
    <w:rsid w:val="001B7B6C"/>
    <w:rsid w:val="001C1B03"/>
    <w:rsid w:val="001C2EEC"/>
    <w:rsid w:val="001C318A"/>
    <w:rsid w:val="001C3506"/>
    <w:rsid w:val="001D124B"/>
    <w:rsid w:val="001D1975"/>
    <w:rsid w:val="001D20B1"/>
    <w:rsid w:val="001D27EA"/>
    <w:rsid w:val="001D7742"/>
    <w:rsid w:val="001D7ABB"/>
    <w:rsid w:val="001E0FDB"/>
    <w:rsid w:val="001E1944"/>
    <w:rsid w:val="001E3527"/>
    <w:rsid w:val="001E5FD8"/>
    <w:rsid w:val="001F010F"/>
    <w:rsid w:val="001F0EB7"/>
    <w:rsid w:val="001F1820"/>
    <w:rsid w:val="001F3AE7"/>
    <w:rsid w:val="001F3E0D"/>
    <w:rsid w:val="001F7CA2"/>
    <w:rsid w:val="00201B78"/>
    <w:rsid w:val="0020257F"/>
    <w:rsid w:val="0020319D"/>
    <w:rsid w:val="00203B9C"/>
    <w:rsid w:val="002054AD"/>
    <w:rsid w:val="002073F7"/>
    <w:rsid w:val="00207480"/>
    <w:rsid w:val="00207814"/>
    <w:rsid w:val="0021067E"/>
    <w:rsid w:val="0021170F"/>
    <w:rsid w:val="00212720"/>
    <w:rsid w:val="002136AE"/>
    <w:rsid w:val="00213E81"/>
    <w:rsid w:val="00214EC2"/>
    <w:rsid w:val="002151B4"/>
    <w:rsid w:val="00215378"/>
    <w:rsid w:val="002170FE"/>
    <w:rsid w:val="00217F93"/>
    <w:rsid w:val="00221FE2"/>
    <w:rsid w:val="00222188"/>
    <w:rsid w:val="00222725"/>
    <w:rsid w:val="00223461"/>
    <w:rsid w:val="0022404F"/>
    <w:rsid w:val="00227D34"/>
    <w:rsid w:val="00232526"/>
    <w:rsid w:val="002330AA"/>
    <w:rsid w:val="00234E32"/>
    <w:rsid w:val="00235325"/>
    <w:rsid w:val="00235D5F"/>
    <w:rsid w:val="002403BA"/>
    <w:rsid w:val="002418DB"/>
    <w:rsid w:val="00241D88"/>
    <w:rsid w:val="00241D90"/>
    <w:rsid w:val="002428BA"/>
    <w:rsid w:val="00242BDD"/>
    <w:rsid w:val="00243646"/>
    <w:rsid w:val="00244962"/>
    <w:rsid w:val="00244CBC"/>
    <w:rsid w:val="00245F9F"/>
    <w:rsid w:val="002469BF"/>
    <w:rsid w:val="00246E89"/>
    <w:rsid w:val="0025021E"/>
    <w:rsid w:val="00250584"/>
    <w:rsid w:val="002505C0"/>
    <w:rsid w:val="00251186"/>
    <w:rsid w:val="002514D8"/>
    <w:rsid w:val="00251ABC"/>
    <w:rsid w:val="00252DA0"/>
    <w:rsid w:val="00254230"/>
    <w:rsid w:val="00254771"/>
    <w:rsid w:val="002554F8"/>
    <w:rsid w:val="00255B67"/>
    <w:rsid w:val="00255BCC"/>
    <w:rsid w:val="00256377"/>
    <w:rsid w:val="00256846"/>
    <w:rsid w:val="0026059C"/>
    <w:rsid w:val="002619BD"/>
    <w:rsid w:val="00262146"/>
    <w:rsid w:val="002623D8"/>
    <w:rsid w:val="0026274F"/>
    <w:rsid w:val="00264299"/>
    <w:rsid w:val="00265087"/>
    <w:rsid w:val="002661D5"/>
    <w:rsid w:val="00267B13"/>
    <w:rsid w:val="002711D2"/>
    <w:rsid w:val="00272752"/>
    <w:rsid w:val="0027306A"/>
    <w:rsid w:val="0027557B"/>
    <w:rsid w:val="002760AE"/>
    <w:rsid w:val="0027776F"/>
    <w:rsid w:val="002809A2"/>
    <w:rsid w:val="00281048"/>
    <w:rsid w:val="00281912"/>
    <w:rsid w:val="00282204"/>
    <w:rsid w:val="002839D7"/>
    <w:rsid w:val="002847FE"/>
    <w:rsid w:val="0028589C"/>
    <w:rsid w:val="00285999"/>
    <w:rsid w:val="00286FA1"/>
    <w:rsid w:val="00287A48"/>
    <w:rsid w:val="0029155F"/>
    <w:rsid w:val="00294614"/>
    <w:rsid w:val="00294B36"/>
    <w:rsid w:val="00297CE6"/>
    <w:rsid w:val="002A4E72"/>
    <w:rsid w:val="002B22E4"/>
    <w:rsid w:val="002B27F7"/>
    <w:rsid w:val="002B29C9"/>
    <w:rsid w:val="002B4A86"/>
    <w:rsid w:val="002B4DC8"/>
    <w:rsid w:val="002B5D66"/>
    <w:rsid w:val="002B764C"/>
    <w:rsid w:val="002B7B89"/>
    <w:rsid w:val="002C13ED"/>
    <w:rsid w:val="002C21E3"/>
    <w:rsid w:val="002C68B8"/>
    <w:rsid w:val="002D0C19"/>
    <w:rsid w:val="002D1813"/>
    <w:rsid w:val="002D1DE5"/>
    <w:rsid w:val="002D2EF6"/>
    <w:rsid w:val="002D335D"/>
    <w:rsid w:val="002D48D7"/>
    <w:rsid w:val="002D4C53"/>
    <w:rsid w:val="002D5E51"/>
    <w:rsid w:val="002D6F2D"/>
    <w:rsid w:val="002E0FCE"/>
    <w:rsid w:val="002E25D4"/>
    <w:rsid w:val="002E567F"/>
    <w:rsid w:val="002E6339"/>
    <w:rsid w:val="002E781E"/>
    <w:rsid w:val="002F2CAF"/>
    <w:rsid w:val="002F2EEB"/>
    <w:rsid w:val="002F3C7E"/>
    <w:rsid w:val="002F4C72"/>
    <w:rsid w:val="002F536B"/>
    <w:rsid w:val="002F58BC"/>
    <w:rsid w:val="002F670C"/>
    <w:rsid w:val="002F675C"/>
    <w:rsid w:val="002F7658"/>
    <w:rsid w:val="003000CF"/>
    <w:rsid w:val="00300902"/>
    <w:rsid w:val="00300C40"/>
    <w:rsid w:val="00300E9E"/>
    <w:rsid w:val="00301A78"/>
    <w:rsid w:val="00301F56"/>
    <w:rsid w:val="00302FEA"/>
    <w:rsid w:val="003043BC"/>
    <w:rsid w:val="00305926"/>
    <w:rsid w:val="00305C21"/>
    <w:rsid w:val="00306804"/>
    <w:rsid w:val="00311620"/>
    <w:rsid w:val="0031252D"/>
    <w:rsid w:val="00312AF5"/>
    <w:rsid w:val="00313A1B"/>
    <w:rsid w:val="00313A2B"/>
    <w:rsid w:val="00313E73"/>
    <w:rsid w:val="00313F65"/>
    <w:rsid w:val="00314B8B"/>
    <w:rsid w:val="003150AF"/>
    <w:rsid w:val="003162E7"/>
    <w:rsid w:val="00316F4E"/>
    <w:rsid w:val="0032171D"/>
    <w:rsid w:val="0032205D"/>
    <w:rsid w:val="003239C8"/>
    <w:rsid w:val="00325E29"/>
    <w:rsid w:val="00326B9F"/>
    <w:rsid w:val="003276B4"/>
    <w:rsid w:val="00327889"/>
    <w:rsid w:val="00330C8C"/>
    <w:rsid w:val="0033126C"/>
    <w:rsid w:val="00332812"/>
    <w:rsid w:val="0033554F"/>
    <w:rsid w:val="0033576E"/>
    <w:rsid w:val="003367EB"/>
    <w:rsid w:val="00340863"/>
    <w:rsid w:val="003409AD"/>
    <w:rsid w:val="00340ACD"/>
    <w:rsid w:val="0034167F"/>
    <w:rsid w:val="00341E60"/>
    <w:rsid w:val="0034208B"/>
    <w:rsid w:val="003428F3"/>
    <w:rsid w:val="00343569"/>
    <w:rsid w:val="0034376B"/>
    <w:rsid w:val="00345938"/>
    <w:rsid w:val="00345E12"/>
    <w:rsid w:val="00346352"/>
    <w:rsid w:val="003474C1"/>
    <w:rsid w:val="003474DD"/>
    <w:rsid w:val="00347C8B"/>
    <w:rsid w:val="0035073D"/>
    <w:rsid w:val="00350F24"/>
    <w:rsid w:val="00350FD6"/>
    <w:rsid w:val="0035240C"/>
    <w:rsid w:val="00352AB8"/>
    <w:rsid w:val="00354957"/>
    <w:rsid w:val="00355FAD"/>
    <w:rsid w:val="00356408"/>
    <w:rsid w:val="003569E1"/>
    <w:rsid w:val="003576BF"/>
    <w:rsid w:val="00361523"/>
    <w:rsid w:val="00361760"/>
    <w:rsid w:val="00361AD3"/>
    <w:rsid w:val="00362AA9"/>
    <w:rsid w:val="00363492"/>
    <w:rsid w:val="0036389D"/>
    <w:rsid w:val="003657BB"/>
    <w:rsid w:val="00365E1D"/>
    <w:rsid w:val="00366BDE"/>
    <w:rsid w:val="00366F4A"/>
    <w:rsid w:val="00371B69"/>
    <w:rsid w:val="003724D0"/>
    <w:rsid w:val="003724F2"/>
    <w:rsid w:val="00374941"/>
    <w:rsid w:val="00374CC5"/>
    <w:rsid w:val="00375598"/>
    <w:rsid w:val="00375F49"/>
    <w:rsid w:val="00376E84"/>
    <w:rsid w:val="0037772A"/>
    <w:rsid w:val="00380117"/>
    <w:rsid w:val="00381FE3"/>
    <w:rsid w:val="00382626"/>
    <w:rsid w:val="0038309E"/>
    <w:rsid w:val="003833DC"/>
    <w:rsid w:val="003835B1"/>
    <w:rsid w:val="003862FD"/>
    <w:rsid w:val="003868F4"/>
    <w:rsid w:val="00386C67"/>
    <w:rsid w:val="00387ADD"/>
    <w:rsid w:val="0039059F"/>
    <w:rsid w:val="00391389"/>
    <w:rsid w:val="00391C8D"/>
    <w:rsid w:val="00392E85"/>
    <w:rsid w:val="003946B5"/>
    <w:rsid w:val="0039488A"/>
    <w:rsid w:val="00395525"/>
    <w:rsid w:val="003A1E2D"/>
    <w:rsid w:val="003A382E"/>
    <w:rsid w:val="003A4FDB"/>
    <w:rsid w:val="003A5865"/>
    <w:rsid w:val="003A62D8"/>
    <w:rsid w:val="003A785B"/>
    <w:rsid w:val="003B1117"/>
    <w:rsid w:val="003B3383"/>
    <w:rsid w:val="003B39C4"/>
    <w:rsid w:val="003B473E"/>
    <w:rsid w:val="003B557E"/>
    <w:rsid w:val="003B7712"/>
    <w:rsid w:val="003C15CC"/>
    <w:rsid w:val="003C2BE4"/>
    <w:rsid w:val="003C3F24"/>
    <w:rsid w:val="003C5660"/>
    <w:rsid w:val="003C623F"/>
    <w:rsid w:val="003C6751"/>
    <w:rsid w:val="003D16F6"/>
    <w:rsid w:val="003D2333"/>
    <w:rsid w:val="003D2519"/>
    <w:rsid w:val="003D3489"/>
    <w:rsid w:val="003D7914"/>
    <w:rsid w:val="003D7C94"/>
    <w:rsid w:val="003E13C1"/>
    <w:rsid w:val="003E3C5F"/>
    <w:rsid w:val="003E4C12"/>
    <w:rsid w:val="003E4EBD"/>
    <w:rsid w:val="003E5E7C"/>
    <w:rsid w:val="003E5F1F"/>
    <w:rsid w:val="003E615E"/>
    <w:rsid w:val="003E7906"/>
    <w:rsid w:val="003F0377"/>
    <w:rsid w:val="003F167F"/>
    <w:rsid w:val="003F3CD5"/>
    <w:rsid w:val="003F4E2E"/>
    <w:rsid w:val="003F5593"/>
    <w:rsid w:val="003F68D1"/>
    <w:rsid w:val="003F6DF3"/>
    <w:rsid w:val="003F7001"/>
    <w:rsid w:val="003F7568"/>
    <w:rsid w:val="004003CD"/>
    <w:rsid w:val="00401781"/>
    <w:rsid w:val="004039C7"/>
    <w:rsid w:val="004051B1"/>
    <w:rsid w:val="0040614B"/>
    <w:rsid w:val="004069A4"/>
    <w:rsid w:val="004104F7"/>
    <w:rsid w:val="00410ED0"/>
    <w:rsid w:val="00411994"/>
    <w:rsid w:val="00413B40"/>
    <w:rsid w:val="00413CD6"/>
    <w:rsid w:val="00415000"/>
    <w:rsid w:val="00416036"/>
    <w:rsid w:val="0041608C"/>
    <w:rsid w:val="00417161"/>
    <w:rsid w:val="0042026E"/>
    <w:rsid w:val="00421A4E"/>
    <w:rsid w:val="00424141"/>
    <w:rsid w:val="00424D95"/>
    <w:rsid w:val="0042610F"/>
    <w:rsid w:val="0042788A"/>
    <w:rsid w:val="00431747"/>
    <w:rsid w:val="004321D9"/>
    <w:rsid w:val="004340E9"/>
    <w:rsid w:val="004359AA"/>
    <w:rsid w:val="00436651"/>
    <w:rsid w:val="00441D06"/>
    <w:rsid w:val="00441ED2"/>
    <w:rsid w:val="004429AA"/>
    <w:rsid w:val="0044372F"/>
    <w:rsid w:val="0044532D"/>
    <w:rsid w:val="00445881"/>
    <w:rsid w:val="00445A25"/>
    <w:rsid w:val="00445F57"/>
    <w:rsid w:val="00447326"/>
    <w:rsid w:val="0044757B"/>
    <w:rsid w:val="00447713"/>
    <w:rsid w:val="004568A8"/>
    <w:rsid w:val="00456E1E"/>
    <w:rsid w:val="00456FC4"/>
    <w:rsid w:val="004649C4"/>
    <w:rsid w:val="00470857"/>
    <w:rsid w:val="00470B50"/>
    <w:rsid w:val="004717BB"/>
    <w:rsid w:val="00471C5F"/>
    <w:rsid w:val="0047267A"/>
    <w:rsid w:val="00472A56"/>
    <w:rsid w:val="004736DC"/>
    <w:rsid w:val="0047482F"/>
    <w:rsid w:val="00476C94"/>
    <w:rsid w:val="00477498"/>
    <w:rsid w:val="00477C41"/>
    <w:rsid w:val="004809BD"/>
    <w:rsid w:val="00482EB7"/>
    <w:rsid w:val="00483A68"/>
    <w:rsid w:val="00485D20"/>
    <w:rsid w:val="00490059"/>
    <w:rsid w:val="0049385A"/>
    <w:rsid w:val="00494782"/>
    <w:rsid w:val="00496F42"/>
    <w:rsid w:val="004970D7"/>
    <w:rsid w:val="00497221"/>
    <w:rsid w:val="004A0754"/>
    <w:rsid w:val="004A0F76"/>
    <w:rsid w:val="004A1758"/>
    <w:rsid w:val="004A1849"/>
    <w:rsid w:val="004A237F"/>
    <w:rsid w:val="004A29A7"/>
    <w:rsid w:val="004A42E8"/>
    <w:rsid w:val="004A7DE0"/>
    <w:rsid w:val="004B121A"/>
    <w:rsid w:val="004B1BCC"/>
    <w:rsid w:val="004B2065"/>
    <w:rsid w:val="004B26E3"/>
    <w:rsid w:val="004B2835"/>
    <w:rsid w:val="004B2A74"/>
    <w:rsid w:val="004B3051"/>
    <w:rsid w:val="004B3C74"/>
    <w:rsid w:val="004B44CB"/>
    <w:rsid w:val="004B485F"/>
    <w:rsid w:val="004B6A78"/>
    <w:rsid w:val="004B7927"/>
    <w:rsid w:val="004C0045"/>
    <w:rsid w:val="004C469E"/>
    <w:rsid w:val="004C4F19"/>
    <w:rsid w:val="004C5EA3"/>
    <w:rsid w:val="004C6F0B"/>
    <w:rsid w:val="004C7F3F"/>
    <w:rsid w:val="004D0AB9"/>
    <w:rsid w:val="004D0C6C"/>
    <w:rsid w:val="004D39E0"/>
    <w:rsid w:val="004D3E3B"/>
    <w:rsid w:val="004D52DF"/>
    <w:rsid w:val="004D5E12"/>
    <w:rsid w:val="004D7174"/>
    <w:rsid w:val="004D76AC"/>
    <w:rsid w:val="004E008B"/>
    <w:rsid w:val="004E0BA9"/>
    <w:rsid w:val="004E1AD1"/>
    <w:rsid w:val="004E2C1E"/>
    <w:rsid w:val="004E624A"/>
    <w:rsid w:val="004E7CC1"/>
    <w:rsid w:val="004F012A"/>
    <w:rsid w:val="004F32D7"/>
    <w:rsid w:val="004F45EE"/>
    <w:rsid w:val="004F58AC"/>
    <w:rsid w:val="004F6E1F"/>
    <w:rsid w:val="004F6E41"/>
    <w:rsid w:val="004F75F5"/>
    <w:rsid w:val="004F77BB"/>
    <w:rsid w:val="005019F0"/>
    <w:rsid w:val="00501CA6"/>
    <w:rsid w:val="005022E9"/>
    <w:rsid w:val="00502AE0"/>
    <w:rsid w:val="00502F01"/>
    <w:rsid w:val="00503697"/>
    <w:rsid w:val="005047F1"/>
    <w:rsid w:val="005054B5"/>
    <w:rsid w:val="0050599F"/>
    <w:rsid w:val="0050712F"/>
    <w:rsid w:val="00507A89"/>
    <w:rsid w:val="00507FF3"/>
    <w:rsid w:val="0051256C"/>
    <w:rsid w:val="00514C3B"/>
    <w:rsid w:val="00515113"/>
    <w:rsid w:val="00515A8C"/>
    <w:rsid w:val="00515C58"/>
    <w:rsid w:val="005168E2"/>
    <w:rsid w:val="00520622"/>
    <w:rsid w:val="005219D5"/>
    <w:rsid w:val="00521CEA"/>
    <w:rsid w:val="00522991"/>
    <w:rsid w:val="00522A1C"/>
    <w:rsid w:val="005248DC"/>
    <w:rsid w:val="00525A6D"/>
    <w:rsid w:val="00525B59"/>
    <w:rsid w:val="00526E32"/>
    <w:rsid w:val="00530920"/>
    <w:rsid w:val="00531516"/>
    <w:rsid w:val="0053333E"/>
    <w:rsid w:val="00534028"/>
    <w:rsid w:val="00534064"/>
    <w:rsid w:val="00534806"/>
    <w:rsid w:val="00535DE1"/>
    <w:rsid w:val="00537235"/>
    <w:rsid w:val="005411DD"/>
    <w:rsid w:val="00541739"/>
    <w:rsid w:val="00541E9F"/>
    <w:rsid w:val="00542F16"/>
    <w:rsid w:val="0054416A"/>
    <w:rsid w:val="00545427"/>
    <w:rsid w:val="00545E5E"/>
    <w:rsid w:val="00547798"/>
    <w:rsid w:val="005511BB"/>
    <w:rsid w:val="0055383D"/>
    <w:rsid w:val="00553BA7"/>
    <w:rsid w:val="00555BC2"/>
    <w:rsid w:val="00556742"/>
    <w:rsid w:val="00556BD0"/>
    <w:rsid w:val="00556FE0"/>
    <w:rsid w:val="00557632"/>
    <w:rsid w:val="00557F57"/>
    <w:rsid w:val="005602B4"/>
    <w:rsid w:val="00561110"/>
    <w:rsid w:val="00562771"/>
    <w:rsid w:val="005630B5"/>
    <w:rsid w:val="00564CE3"/>
    <w:rsid w:val="00565DC8"/>
    <w:rsid w:val="005664EF"/>
    <w:rsid w:val="00567FDF"/>
    <w:rsid w:val="00570A46"/>
    <w:rsid w:val="00570B60"/>
    <w:rsid w:val="005712AA"/>
    <w:rsid w:val="00571D6E"/>
    <w:rsid w:val="00572DEE"/>
    <w:rsid w:val="005730D0"/>
    <w:rsid w:val="00574AB8"/>
    <w:rsid w:val="0058071D"/>
    <w:rsid w:val="00580A36"/>
    <w:rsid w:val="00580F15"/>
    <w:rsid w:val="00581126"/>
    <w:rsid w:val="00581E7C"/>
    <w:rsid w:val="005847EE"/>
    <w:rsid w:val="0058618E"/>
    <w:rsid w:val="00586C1D"/>
    <w:rsid w:val="00587CF0"/>
    <w:rsid w:val="00594AE9"/>
    <w:rsid w:val="005958AA"/>
    <w:rsid w:val="00597F70"/>
    <w:rsid w:val="005A08E0"/>
    <w:rsid w:val="005A0C2A"/>
    <w:rsid w:val="005A0D38"/>
    <w:rsid w:val="005A14A2"/>
    <w:rsid w:val="005A33D1"/>
    <w:rsid w:val="005A348F"/>
    <w:rsid w:val="005A493C"/>
    <w:rsid w:val="005A4A70"/>
    <w:rsid w:val="005A5351"/>
    <w:rsid w:val="005A5876"/>
    <w:rsid w:val="005A69A2"/>
    <w:rsid w:val="005A6D71"/>
    <w:rsid w:val="005A7843"/>
    <w:rsid w:val="005A795C"/>
    <w:rsid w:val="005B081A"/>
    <w:rsid w:val="005B35AD"/>
    <w:rsid w:val="005B3A71"/>
    <w:rsid w:val="005B48CA"/>
    <w:rsid w:val="005B5859"/>
    <w:rsid w:val="005B65A1"/>
    <w:rsid w:val="005B78C8"/>
    <w:rsid w:val="005C05D2"/>
    <w:rsid w:val="005C2944"/>
    <w:rsid w:val="005C2A1C"/>
    <w:rsid w:val="005C464F"/>
    <w:rsid w:val="005C6C92"/>
    <w:rsid w:val="005D33EC"/>
    <w:rsid w:val="005D3A00"/>
    <w:rsid w:val="005D53F1"/>
    <w:rsid w:val="005D5B96"/>
    <w:rsid w:val="005D7509"/>
    <w:rsid w:val="005E20FF"/>
    <w:rsid w:val="005E301A"/>
    <w:rsid w:val="005E336A"/>
    <w:rsid w:val="005E48B8"/>
    <w:rsid w:val="005E4FCD"/>
    <w:rsid w:val="005E6295"/>
    <w:rsid w:val="005F0441"/>
    <w:rsid w:val="005F0AD3"/>
    <w:rsid w:val="005F189B"/>
    <w:rsid w:val="005F4320"/>
    <w:rsid w:val="005F4867"/>
    <w:rsid w:val="005F5F59"/>
    <w:rsid w:val="005F69BF"/>
    <w:rsid w:val="005F7F1B"/>
    <w:rsid w:val="006010A7"/>
    <w:rsid w:val="006063C7"/>
    <w:rsid w:val="00606A4D"/>
    <w:rsid w:val="0060779A"/>
    <w:rsid w:val="006079E5"/>
    <w:rsid w:val="00611781"/>
    <w:rsid w:val="00612201"/>
    <w:rsid w:val="00612212"/>
    <w:rsid w:val="00612239"/>
    <w:rsid w:val="00613A51"/>
    <w:rsid w:val="00616352"/>
    <w:rsid w:val="00616E75"/>
    <w:rsid w:val="00616F1C"/>
    <w:rsid w:val="006175B6"/>
    <w:rsid w:val="00617B41"/>
    <w:rsid w:val="00617EA8"/>
    <w:rsid w:val="006231FB"/>
    <w:rsid w:val="0062439F"/>
    <w:rsid w:val="0062665F"/>
    <w:rsid w:val="006272E8"/>
    <w:rsid w:val="00630288"/>
    <w:rsid w:val="00630855"/>
    <w:rsid w:val="006314FA"/>
    <w:rsid w:val="0063243E"/>
    <w:rsid w:val="00632959"/>
    <w:rsid w:val="006331BA"/>
    <w:rsid w:val="00633FF0"/>
    <w:rsid w:val="0063738A"/>
    <w:rsid w:val="00637675"/>
    <w:rsid w:val="00637B6F"/>
    <w:rsid w:val="0064067D"/>
    <w:rsid w:val="00640B66"/>
    <w:rsid w:val="00640BA3"/>
    <w:rsid w:val="006457A0"/>
    <w:rsid w:val="00645F4D"/>
    <w:rsid w:val="00646608"/>
    <w:rsid w:val="006468F4"/>
    <w:rsid w:val="00650445"/>
    <w:rsid w:val="00651510"/>
    <w:rsid w:val="006530FD"/>
    <w:rsid w:val="006533E4"/>
    <w:rsid w:val="00654742"/>
    <w:rsid w:val="006547BA"/>
    <w:rsid w:val="006547FA"/>
    <w:rsid w:val="00657657"/>
    <w:rsid w:val="00660230"/>
    <w:rsid w:val="00660EC1"/>
    <w:rsid w:val="006611CB"/>
    <w:rsid w:val="006613A6"/>
    <w:rsid w:val="00662D43"/>
    <w:rsid w:val="00662E1E"/>
    <w:rsid w:val="0066347A"/>
    <w:rsid w:val="006639DB"/>
    <w:rsid w:val="00664A96"/>
    <w:rsid w:val="00665806"/>
    <w:rsid w:val="0066623A"/>
    <w:rsid w:val="0067022E"/>
    <w:rsid w:val="00674003"/>
    <w:rsid w:val="006743BC"/>
    <w:rsid w:val="00674FF9"/>
    <w:rsid w:val="00675B89"/>
    <w:rsid w:val="006763D8"/>
    <w:rsid w:val="0068182B"/>
    <w:rsid w:val="00681A7C"/>
    <w:rsid w:val="00681FB5"/>
    <w:rsid w:val="006831AA"/>
    <w:rsid w:val="00683AB8"/>
    <w:rsid w:val="00683CE1"/>
    <w:rsid w:val="00685120"/>
    <w:rsid w:val="00685BC2"/>
    <w:rsid w:val="00687E74"/>
    <w:rsid w:val="0069000C"/>
    <w:rsid w:val="00690F43"/>
    <w:rsid w:val="00692007"/>
    <w:rsid w:val="006943A4"/>
    <w:rsid w:val="00694C42"/>
    <w:rsid w:val="00695572"/>
    <w:rsid w:val="00696CAC"/>
    <w:rsid w:val="00696FEF"/>
    <w:rsid w:val="00697669"/>
    <w:rsid w:val="006978A6"/>
    <w:rsid w:val="006A0FFD"/>
    <w:rsid w:val="006A1A6E"/>
    <w:rsid w:val="006A3290"/>
    <w:rsid w:val="006A3B75"/>
    <w:rsid w:val="006A3B7D"/>
    <w:rsid w:val="006A3DCE"/>
    <w:rsid w:val="006A424F"/>
    <w:rsid w:val="006A4BE0"/>
    <w:rsid w:val="006A52D6"/>
    <w:rsid w:val="006A78FC"/>
    <w:rsid w:val="006B0A92"/>
    <w:rsid w:val="006B2889"/>
    <w:rsid w:val="006B4AFE"/>
    <w:rsid w:val="006B62AB"/>
    <w:rsid w:val="006B76C0"/>
    <w:rsid w:val="006C04BF"/>
    <w:rsid w:val="006C0942"/>
    <w:rsid w:val="006C190D"/>
    <w:rsid w:val="006C1A5E"/>
    <w:rsid w:val="006C37C4"/>
    <w:rsid w:val="006C3911"/>
    <w:rsid w:val="006C52ED"/>
    <w:rsid w:val="006C5DA2"/>
    <w:rsid w:val="006C7639"/>
    <w:rsid w:val="006D0967"/>
    <w:rsid w:val="006D0B05"/>
    <w:rsid w:val="006D2922"/>
    <w:rsid w:val="006D336E"/>
    <w:rsid w:val="006D4D50"/>
    <w:rsid w:val="006D6354"/>
    <w:rsid w:val="006D70E9"/>
    <w:rsid w:val="006E177A"/>
    <w:rsid w:val="006E256F"/>
    <w:rsid w:val="006E2D08"/>
    <w:rsid w:val="006E46AC"/>
    <w:rsid w:val="006E47AB"/>
    <w:rsid w:val="006E4C98"/>
    <w:rsid w:val="006E6958"/>
    <w:rsid w:val="006E7349"/>
    <w:rsid w:val="006F1E51"/>
    <w:rsid w:val="006F2D64"/>
    <w:rsid w:val="006F43A1"/>
    <w:rsid w:val="006F45BC"/>
    <w:rsid w:val="006F5023"/>
    <w:rsid w:val="00700167"/>
    <w:rsid w:val="00703950"/>
    <w:rsid w:val="00707412"/>
    <w:rsid w:val="00707838"/>
    <w:rsid w:val="0070786B"/>
    <w:rsid w:val="00710776"/>
    <w:rsid w:val="0071209C"/>
    <w:rsid w:val="00712451"/>
    <w:rsid w:val="00713371"/>
    <w:rsid w:val="007134EF"/>
    <w:rsid w:val="0071374A"/>
    <w:rsid w:val="00713C6A"/>
    <w:rsid w:val="007142DD"/>
    <w:rsid w:val="007148FF"/>
    <w:rsid w:val="00714A8B"/>
    <w:rsid w:val="00714E5A"/>
    <w:rsid w:val="007153E4"/>
    <w:rsid w:val="00715768"/>
    <w:rsid w:val="00715B88"/>
    <w:rsid w:val="0072107A"/>
    <w:rsid w:val="00721116"/>
    <w:rsid w:val="007217A2"/>
    <w:rsid w:val="00721D77"/>
    <w:rsid w:val="0072219A"/>
    <w:rsid w:val="007228FA"/>
    <w:rsid w:val="00724689"/>
    <w:rsid w:val="00724E9B"/>
    <w:rsid w:val="00727ACB"/>
    <w:rsid w:val="007303E6"/>
    <w:rsid w:val="0073192A"/>
    <w:rsid w:val="00731E0A"/>
    <w:rsid w:val="007326F2"/>
    <w:rsid w:val="007357CC"/>
    <w:rsid w:val="0073602A"/>
    <w:rsid w:val="00736A6F"/>
    <w:rsid w:val="00736F91"/>
    <w:rsid w:val="00737628"/>
    <w:rsid w:val="00737CF6"/>
    <w:rsid w:val="007414BD"/>
    <w:rsid w:val="007448A3"/>
    <w:rsid w:val="00744B4E"/>
    <w:rsid w:val="00751CA2"/>
    <w:rsid w:val="0075224F"/>
    <w:rsid w:val="00752F84"/>
    <w:rsid w:val="00753038"/>
    <w:rsid w:val="00753698"/>
    <w:rsid w:val="007543A0"/>
    <w:rsid w:val="0075451A"/>
    <w:rsid w:val="00754A58"/>
    <w:rsid w:val="00755DF3"/>
    <w:rsid w:val="00757BCF"/>
    <w:rsid w:val="0076012E"/>
    <w:rsid w:val="00760BA4"/>
    <w:rsid w:val="0076152E"/>
    <w:rsid w:val="007615F0"/>
    <w:rsid w:val="00762020"/>
    <w:rsid w:val="007620F5"/>
    <w:rsid w:val="007632CF"/>
    <w:rsid w:val="00763515"/>
    <w:rsid w:val="0076407B"/>
    <w:rsid w:val="00764B9E"/>
    <w:rsid w:val="00765A10"/>
    <w:rsid w:val="0076662A"/>
    <w:rsid w:val="00767C1B"/>
    <w:rsid w:val="00770335"/>
    <w:rsid w:val="00770735"/>
    <w:rsid w:val="00771EA0"/>
    <w:rsid w:val="00772439"/>
    <w:rsid w:val="007734AF"/>
    <w:rsid w:val="00773810"/>
    <w:rsid w:val="00773C4F"/>
    <w:rsid w:val="007752FF"/>
    <w:rsid w:val="007760FD"/>
    <w:rsid w:val="00780128"/>
    <w:rsid w:val="007808A4"/>
    <w:rsid w:val="007811CD"/>
    <w:rsid w:val="00782B43"/>
    <w:rsid w:val="00784902"/>
    <w:rsid w:val="00785D3D"/>
    <w:rsid w:val="00785E37"/>
    <w:rsid w:val="00786DA2"/>
    <w:rsid w:val="00787030"/>
    <w:rsid w:val="00790BD9"/>
    <w:rsid w:val="0079240C"/>
    <w:rsid w:val="00795ADD"/>
    <w:rsid w:val="00797FF4"/>
    <w:rsid w:val="007A3344"/>
    <w:rsid w:val="007A49FD"/>
    <w:rsid w:val="007A5200"/>
    <w:rsid w:val="007A61F2"/>
    <w:rsid w:val="007A6341"/>
    <w:rsid w:val="007A6572"/>
    <w:rsid w:val="007A6DEF"/>
    <w:rsid w:val="007B30FF"/>
    <w:rsid w:val="007B4703"/>
    <w:rsid w:val="007C0D07"/>
    <w:rsid w:val="007C1889"/>
    <w:rsid w:val="007C5122"/>
    <w:rsid w:val="007C7C2C"/>
    <w:rsid w:val="007C7C3E"/>
    <w:rsid w:val="007D16F4"/>
    <w:rsid w:val="007D176E"/>
    <w:rsid w:val="007D3C02"/>
    <w:rsid w:val="007D4123"/>
    <w:rsid w:val="007D45A4"/>
    <w:rsid w:val="007D4F7F"/>
    <w:rsid w:val="007D5C86"/>
    <w:rsid w:val="007D6E80"/>
    <w:rsid w:val="007E0467"/>
    <w:rsid w:val="007E1859"/>
    <w:rsid w:val="007E1E9E"/>
    <w:rsid w:val="007E46D7"/>
    <w:rsid w:val="007F0C40"/>
    <w:rsid w:val="007F24C9"/>
    <w:rsid w:val="007F34CC"/>
    <w:rsid w:val="007F416A"/>
    <w:rsid w:val="007F53A5"/>
    <w:rsid w:val="007F635B"/>
    <w:rsid w:val="007F696A"/>
    <w:rsid w:val="00800813"/>
    <w:rsid w:val="00801686"/>
    <w:rsid w:val="0080249F"/>
    <w:rsid w:val="0080306E"/>
    <w:rsid w:val="008036D3"/>
    <w:rsid w:val="00803E6C"/>
    <w:rsid w:val="00805058"/>
    <w:rsid w:val="00805FFA"/>
    <w:rsid w:val="008060A5"/>
    <w:rsid w:val="00806C48"/>
    <w:rsid w:val="008070FD"/>
    <w:rsid w:val="00810ED3"/>
    <w:rsid w:val="008126AC"/>
    <w:rsid w:val="00814943"/>
    <w:rsid w:val="0081702B"/>
    <w:rsid w:val="008178F0"/>
    <w:rsid w:val="00822C65"/>
    <w:rsid w:val="00823733"/>
    <w:rsid w:val="008238E8"/>
    <w:rsid w:val="00826342"/>
    <w:rsid w:val="008264A3"/>
    <w:rsid w:val="00826994"/>
    <w:rsid w:val="008269E7"/>
    <w:rsid w:val="00826BDC"/>
    <w:rsid w:val="00830CA1"/>
    <w:rsid w:val="008314EE"/>
    <w:rsid w:val="00832719"/>
    <w:rsid w:val="00832E15"/>
    <w:rsid w:val="0083364C"/>
    <w:rsid w:val="00834316"/>
    <w:rsid w:val="00835736"/>
    <w:rsid w:val="00837120"/>
    <w:rsid w:val="00845466"/>
    <w:rsid w:val="0084599D"/>
    <w:rsid w:val="00846204"/>
    <w:rsid w:val="00846BE7"/>
    <w:rsid w:val="00846F52"/>
    <w:rsid w:val="0084759C"/>
    <w:rsid w:val="00847DF4"/>
    <w:rsid w:val="008500CE"/>
    <w:rsid w:val="008505F8"/>
    <w:rsid w:val="00851432"/>
    <w:rsid w:val="00851433"/>
    <w:rsid w:val="00851945"/>
    <w:rsid w:val="00851C90"/>
    <w:rsid w:val="008528E8"/>
    <w:rsid w:val="00854638"/>
    <w:rsid w:val="00855887"/>
    <w:rsid w:val="00855CE6"/>
    <w:rsid w:val="008565A7"/>
    <w:rsid w:val="00860D72"/>
    <w:rsid w:val="0086113F"/>
    <w:rsid w:val="00861210"/>
    <w:rsid w:val="008612EC"/>
    <w:rsid w:val="00861B06"/>
    <w:rsid w:val="00861E09"/>
    <w:rsid w:val="00864018"/>
    <w:rsid w:val="00865063"/>
    <w:rsid w:val="00865F72"/>
    <w:rsid w:val="00866E4B"/>
    <w:rsid w:val="00870E75"/>
    <w:rsid w:val="00871952"/>
    <w:rsid w:val="008724E6"/>
    <w:rsid w:val="008734E2"/>
    <w:rsid w:val="008750F0"/>
    <w:rsid w:val="0087513E"/>
    <w:rsid w:val="008754F5"/>
    <w:rsid w:val="00875A8B"/>
    <w:rsid w:val="00875BE7"/>
    <w:rsid w:val="00875E94"/>
    <w:rsid w:val="00876736"/>
    <w:rsid w:val="00877816"/>
    <w:rsid w:val="0088082E"/>
    <w:rsid w:val="00881ACE"/>
    <w:rsid w:val="00882F96"/>
    <w:rsid w:val="00884258"/>
    <w:rsid w:val="0088564D"/>
    <w:rsid w:val="00885988"/>
    <w:rsid w:val="00885ED9"/>
    <w:rsid w:val="00886317"/>
    <w:rsid w:val="00886380"/>
    <w:rsid w:val="00890222"/>
    <w:rsid w:val="00891B55"/>
    <w:rsid w:val="0089276A"/>
    <w:rsid w:val="008933F6"/>
    <w:rsid w:val="00894AFA"/>
    <w:rsid w:val="00895903"/>
    <w:rsid w:val="00895CEC"/>
    <w:rsid w:val="008964DF"/>
    <w:rsid w:val="008A03EE"/>
    <w:rsid w:val="008A0AB3"/>
    <w:rsid w:val="008A255F"/>
    <w:rsid w:val="008A6214"/>
    <w:rsid w:val="008A6388"/>
    <w:rsid w:val="008A6AD8"/>
    <w:rsid w:val="008A7BC8"/>
    <w:rsid w:val="008B1F74"/>
    <w:rsid w:val="008B1FC5"/>
    <w:rsid w:val="008B20FF"/>
    <w:rsid w:val="008B3F45"/>
    <w:rsid w:val="008B681B"/>
    <w:rsid w:val="008B6CAE"/>
    <w:rsid w:val="008C0A73"/>
    <w:rsid w:val="008C12BD"/>
    <w:rsid w:val="008C1C14"/>
    <w:rsid w:val="008C33C1"/>
    <w:rsid w:val="008C63B7"/>
    <w:rsid w:val="008C7B31"/>
    <w:rsid w:val="008D0483"/>
    <w:rsid w:val="008D0AAE"/>
    <w:rsid w:val="008D19B5"/>
    <w:rsid w:val="008D31B6"/>
    <w:rsid w:val="008D6E1F"/>
    <w:rsid w:val="008E69A5"/>
    <w:rsid w:val="008F0038"/>
    <w:rsid w:val="008F205F"/>
    <w:rsid w:val="008F323A"/>
    <w:rsid w:val="008F4FD8"/>
    <w:rsid w:val="008F569E"/>
    <w:rsid w:val="008F6489"/>
    <w:rsid w:val="008F7E7E"/>
    <w:rsid w:val="008F7EC8"/>
    <w:rsid w:val="00901A18"/>
    <w:rsid w:val="009028DC"/>
    <w:rsid w:val="009038BA"/>
    <w:rsid w:val="00903F38"/>
    <w:rsid w:val="00905076"/>
    <w:rsid w:val="009054A9"/>
    <w:rsid w:val="009058F0"/>
    <w:rsid w:val="00906A52"/>
    <w:rsid w:val="009070B3"/>
    <w:rsid w:val="009071CB"/>
    <w:rsid w:val="00907476"/>
    <w:rsid w:val="00910C62"/>
    <w:rsid w:val="00912235"/>
    <w:rsid w:val="0091342E"/>
    <w:rsid w:val="0091383D"/>
    <w:rsid w:val="00915359"/>
    <w:rsid w:val="009169B3"/>
    <w:rsid w:val="009173F2"/>
    <w:rsid w:val="0092090D"/>
    <w:rsid w:val="00920C5C"/>
    <w:rsid w:val="0092131D"/>
    <w:rsid w:val="00921DA7"/>
    <w:rsid w:val="0093064F"/>
    <w:rsid w:val="00930E8F"/>
    <w:rsid w:val="009337EB"/>
    <w:rsid w:val="0093388A"/>
    <w:rsid w:val="009345D5"/>
    <w:rsid w:val="00934705"/>
    <w:rsid w:val="0093531E"/>
    <w:rsid w:val="00935EA3"/>
    <w:rsid w:val="00936167"/>
    <w:rsid w:val="0094029A"/>
    <w:rsid w:val="00940EA6"/>
    <w:rsid w:val="009417CD"/>
    <w:rsid w:val="009435B4"/>
    <w:rsid w:val="00943C91"/>
    <w:rsid w:val="00944AB7"/>
    <w:rsid w:val="0094656B"/>
    <w:rsid w:val="0094685A"/>
    <w:rsid w:val="009471FF"/>
    <w:rsid w:val="0094730E"/>
    <w:rsid w:val="00947EDC"/>
    <w:rsid w:val="0095079C"/>
    <w:rsid w:val="00950DCD"/>
    <w:rsid w:val="0095136D"/>
    <w:rsid w:val="00952AE7"/>
    <w:rsid w:val="009534AB"/>
    <w:rsid w:val="009536AD"/>
    <w:rsid w:val="0095408C"/>
    <w:rsid w:val="009545F0"/>
    <w:rsid w:val="00954D5C"/>
    <w:rsid w:val="00956670"/>
    <w:rsid w:val="00957699"/>
    <w:rsid w:val="00957C60"/>
    <w:rsid w:val="00960E58"/>
    <w:rsid w:val="00961414"/>
    <w:rsid w:val="00961BCD"/>
    <w:rsid w:val="009640D1"/>
    <w:rsid w:val="009642C1"/>
    <w:rsid w:val="009647B6"/>
    <w:rsid w:val="00970273"/>
    <w:rsid w:val="009711A7"/>
    <w:rsid w:val="00971CBC"/>
    <w:rsid w:val="0097279D"/>
    <w:rsid w:val="009734D8"/>
    <w:rsid w:val="00974513"/>
    <w:rsid w:val="009822E9"/>
    <w:rsid w:val="00982B39"/>
    <w:rsid w:val="009832B3"/>
    <w:rsid w:val="00984C86"/>
    <w:rsid w:val="00986EA0"/>
    <w:rsid w:val="0098740E"/>
    <w:rsid w:val="00990A40"/>
    <w:rsid w:val="009923E7"/>
    <w:rsid w:val="00992FF2"/>
    <w:rsid w:val="00994355"/>
    <w:rsid w:val="00994F70"/>
    <w:rsid w:val="009957E7"/>
    <w:rsid w:val="00995A4F"/>
    <w:rsid w:val="009977D3"/>
    <w:rsid w:val="009A0A98"/>
    <w:rsid w:val="009A4B91"/>
    <w:rsid w:val="009A5461"/>
    <w:rsid w:val="009A5ECF"/>
    <w:rsid w:val="009A7FEE"/>
    <w:rsid w:val="009B0378"/>
    <w:rsid w:val="009B0705"/>
    <w:rsid w:val="009B1A32"/>
    <w:rsid w:val="009B2A43"/>
    <w:rsid w:val="009B2B6F"/>
    <w:rsid w:val="009B53AA"/>
    <w:rsid w:val="009B6AC4"/>
    <w:rsid w:val="009B6E16"/>
    <w:rsid w:val="009C01C3"/>
    <w:rsid w:val="009C3C6D"/>
    <w:rsid w:val="009C43B6"/>
    <w:rsid w:val="009C4AA5"/>
    <w:rsid w:val="009C582A"/>
    <w:rsid w:val="009C59B2"/>
    <w:rsid w:val="009C59F4"/>
    <w:rsid w:val="009C7153"/>
    <w:rsid w:val="009C7350"/>
    <w:rsid w:val="009C7792"/>
    <w:rsid w:val="009C7C9E"/>
    <w:rsid w:val="009D0741"/>
    <w:rsid w:val="009D0948"/>
    <w:rsid w:val="009D645E"/>
    <w:rsid w:val="009D6BB6"/>
    <w:rsid w:val="009D74B7"/>
    <w:rsid w:val="009D7814"/>
    <w:rsid w:val="009D7BBF"/>
    <w:rsid w:val="009E0724"/>
    <w:rsid w:val="009E29DB"/>
    <w:rsid w:val="009E5A30"/>
    <w:rsid w:val="009E611B"/>
    <w:rsid w:val="009E6DB7"/>
    <w:rsid w:val="009E7442"/>
    <w:rsid w:val="009E761F"/>
    <w:rsid w:val="009E7D05"/>
    <w:rsid w:val="009F0421"/>
    <w:rsid w:val="009F0855"/>
    <w:rsid w:val="009F1A22"/>
    <w:rsid w:val="009F3770"/>
    <w:rsid w:val="009F3771"/>
    <w:rsid w:val="009F3C37"/>
    <w:rsid w:val="009F737F"/>
    <w:rsid w:val="009F77BE"/>
    <w:rsid w:val="00A0000C"/>
    <w:rsid w:val="00A000C3"/>
    <w:rsid w:val="00A008A6"/>
    <w:rsid w:val="00A01456"/>
    <w:rsid w:val="00A01DF0"/>
    <w:rsid w:val="00A03ED6"/>
    <w:rsid w:val="00A04268"/>
    <w:rsid w:val="00A05294"/>
    <w:rsid w:val="00A075A7"/>
    <w:rsid w:val="00A07A07"/>
    <w:rsid w:val="00A10BE8"/>
    <w:rsid w:val="00A10C7A"/>
    <w:rsid w:val="00A11395"/>
    <w:rsid w:val="00A11E50"/>
    <w:rsid w:val="00A12D98"/>
    <w:rsid w:val="00A146DF"/>
    <w:rsid w:val="00A16B50"/>
    <w:rsid w:val="00A16B92"/>
    <w:rsid w:val="00A16E75"/>
    <w:rsid w:val="00A20D91"/>
    <w:rsid w:val="00A211B0"/>
    <w:rsid w:val="00A242FE"/>
    <w:rsid w:val="00A24B2D"/>
    <w:rsid w:val="00A24BA7"/>
    <w:rsid w:val="00A265C9"/>
    <w:rsid w:val="00A27C0D"/>
    <w:rsid w:val="00A27C20"/>
    <w:rsid w:val="00A307D9"/>
    <w:rsid w:val="00A309B6"/>
    <w:rsid w:val="00A33F31"/>
    <w:rsid w:val="00A34FAC"/>
    <w:rsid w:val="00A351F1"/>
    <w:rsid w:val="00A36717"/>
    <w:rsid w:val="00A36FB4"/>
    <w:rsid w:val="00A37AD7"/>
    <w:rsid w:val="00A40058"/>
    <w:rsid w:val="00A41047"/>
    <w:rsid w:val="00A41916"/>
    <w:rsid w:val="00A42244"/>
    <w:rsid w:val="00A4265C"/>
    <w:rsid w:val="00A43440"/>
    <w:rsid w:val="00A4354B"/>
    <w:rsid w:val="00A44CAD"/>
    <w:rsid w:val="00A46266"/>
    <w:rsid w:val="00A47A3B"/>
    <w:rsid w:val="00A50C70"/>
    <w:rsid w:val="00A50E7C"/>
    <w:rsid w:val="00A534B3"/>
    <w:rsid w:val="00A54137"/>
    <w:rsid w:val="00A55019"/>
    <w:rsid w:val="00A55BAB"/>
    <w:rsid w:val="00A55F81"/>
    <w:rsid w:val="00A608AE"/>
    <w:rsid w:val="00A6126E"/>
    <w:rsid w:val="00A619A7"/>
    <w:rsid w:val="00A62C7F"/>
    <w:rsid w:val="00A64233"/>
    <w:rsid w:val="00A64FCA"/>
    <w:rsid w:val="00A6670E"/>
    <w:rsid w:val="00A709D1"/>
    <w:rsid w:val="00A734FB"/>
    <w:rsid w:val="00A75C00"/>
    <w:rsid w:val="00A76AC2"/>
    <w:rsid w:val="00A80703"/>
    <w:rsid w:val="00A80880"/>
    <w:rsid w:val="00A8143D"/>
    <w:rsid w:val="00A81E91"/>
    <w:rsid w:val="00A84E16"/>
    <w:rsid w:val="00A85FDD"/>
    <w:rsid w:val="00A868DF"/>
    <w:rsid w:val="00A87141"/>
    <w:rsid w:val="00A87778"/>
    <w:rsid w:val="00A87788"/>
    <w:rsid w:val="00A87CCB"/>
    <w:rsid w:val="00A87E72"/>
    <w:rsid w:val="00A9014C"/>
    <w:rsid w:val="00A9060E"/>
    <w:rsid w:val="00A9115B"/>
    <w:rsid w:val="00A92F5F"/>
    <w:rsid w:val="00A9528E"/>
    <w:rsid w:val="00A95CCF"/>
    <w:rsid w:val="00A95DDC"/>
    <w:rsid w:val="00A97F41"/>
    <w:rsid w:val="00AA1671"/>
    <w:rsid w:val="00AA3865"/>
    <w:rsid w:val="00AA4517"/>
    <w:rsid w:val="00AA525A"/>
    <w:rsid w:val="00AA6172"/>
    <w:rsid w:val="00AA66EE"/>
    <w:rsid w:val="00AA696E"/>
    <w:rsid w:val="00AA6E40"/>
    <w:rsid w:val="00AA765A"/>
    <w:rsid w:val="00AB2961"/>
    <w:rsid w:val="00AB2DA1"/>
    <w:rsid w:val="00AB34AC"/>
    <w:rsid w:val="00AB52A7"/>
    <w:rsid w:val="00AB7293"/>
    <w:rsid w:val="00AB7AA6"/>
    <w:rsid w:val="00AC0127"/>
    <w:rsid w:val="00AC1BC0"/>
    <w:rsid w:val="00AC2C16"/>
    <w:rsid w:val="00AC3C8C"/>
    <w:rsid w:val="00AC3DD7"/>
    <w:rsid w:val="00AC62A7"/>
    <w:rsid w:val="00AC7A0A"/>
    <w:rsid w:val="00AD09CD"/>
    <w:rsid w:val="00AD14CD"/>
    <w:rsid w:val="00AD3057"/>
    <w:rsid w:val="00AD3D31"/>
    <w:rsid w:val="00AD4F55"/>
    <w:rsid w:val="00AD64B6"/>
    <w:rsid w:val="00AD690C"/>
    <w:rsid w:val="00AD6C7C"/>
    <w:rsid w:val="00AD6D24"/>
    <w:rsid w:val="00AE047D"/>
    <w:rsid w:val="00AE13F1"/>
    <w:rsid w:val="00AE2C77"/>
    <w:rsid w:val="00AE3539"/>
    <w:rsid w:val="00AE4354"/>
    <w:rsid w:val="00AE45B3"/>
    <w:rsid w:val="00AE4E63"/>
    <w:rsid w:val="00AE6252"/>
    <w:rsid w:val="00AF07FC"/>
    <w:rsid w:val="00AF1103"/>
    <w:rsid w:val="00AF1FE0"/>
    <w:rsid w:val="00AF21D4"/>
    <w:rsid w:val="00AF44A9"/>
    <w:rsid w:val="00AF604A"/>
    <w:rsid w:val="00AF7B6C"/>
    <w:rsid w:val="00AF7C4F"/>
    <w:rsid w:val="00B01A21"/>
    <w:rsid w:val="00B01FBD"/>
    <w:rsid w:val="00B033AB"/>
    <w:rsid w:val="00B036B6"/>
    <w:rsid w:val="00B046D5"/>
    <w:rsid w:val="00B04798"/>
    <w:rsid w:val="00B10B3C"/>
    <w:rsid w:val="00B11A9A"/>
    <w:rsid w:val="00B11DA4"/>
    <w:rsid w:val="00B122BC"/>
    <w:rsid w:val="00B139F6"/>
    <w:rsid w:val="00B15168"/>
    <w:rsid w:val="00B155AF"/>
    <w:rsid w:val="00B16FF4"/>
    <w:rsid w:val="00B20BC1"/>
    <w:rsid w:val="00B24A04"/>
    <w:rsid w:val="00B25EAE"/>
    <w:rsid w:val="00B27117"/>
    <w:rsid w:val="00B27CA4"/>
    <w:rsid w:val="00B324D3"/>
    <w:rsid w:val="00B334F5"/>
    <w:rsid w:val="00B376E6"/>
    <w:rsid w:val="00B4005D"/>
    <w:rsid w:val="00B40E33"/>
    <w:rsid w:val="00B432BA"/>
    <w:rsid w:val="00B47651"/>
    <w:rsid w:val="00B477CC"/>
    <w:rsid w:val="00B506E7"/>
    <w:rsid w:val="00B50D7E"/>
    <w:rsid w:val="00B50DE1"/>
    <w:rsid w:val="00B50ED4"/>
    <w:rsid w:val="00B51993"/>
    <w:rsid w:val="00B51F4C"/>
    <w:rsid w:val="00B55821"/>
    <w:rsid w:val="00B559D2"/>
    <w:rsid w:val="00B566CB"/>
    <w:rsid w:val="00B5688B"/>
    <w:rsid w:val="00B616CB"/>
    <w:rsid w:val="00B62AB4"/>
    <w:rsid w:val="00B62DD2"/>
    <w:rsid w:val="00B63EF7"/>
    <w:rsid w:val="00B63FE0"/>
    <w:rsid w:val="00B651F4"/>
    <w:rsid w:val="00B65438"/>
    <w:rsid w:val="00B65EA3"/>
    <w:rsid w:val="00B66D67"/>
    <w:rsid w:val="00B7031A"/>
    <w:rsid w:val="00B70579"/>
    <w:rsid w:val="00B70CD7"/>
    <w:rsid w:val="00B71393"/>
    <w:rsid w:val="00B718D4"/>
    <w:rsid w:val="00B722FD"/>
    <w:rsid w:val="00B725B6"/>
    <w:rsid w:val="00B770E3"/>
    <w:rsid w:val="00B8029A"/>
    <w:rsid w:val="00B80AF5"/>
    <w:rsid w:val="00B81B81"/>
    <w:rsid w:val="00B82B9B"/>
    <w:rsid w:val="00B834D2"/>
    <w:rsid w:val="00B8583C"/>
    <w:rsid w:val="00B8618C"/>
    <w:rsid w:val="00B864A5"/>
    <w:rsid w:val="00B87BF4"/>
    <w:rsid w:val="00B90A27"/>
    <w:rsid w:val="00B91465"/>
    <w:rsid w:val="00B94253"/>
    <w:rsid w:val="00B95EE5"/>
    <w:rsid w:val="00B96233"/>
    <w:rsid w:val="00B968B0"/>
    <w:rsid w:val="00BA0B88"/>
    <w:rsid w:val="00BA15A6"/>
    <w:rsid w:val="00BA1F80"/>
    <w:rsid w:val="00BA30DA"/>
    <w:rsid w:val="00BA42B3"/>
    <w:rsid w:val="00BA5C38"/>
    <w:rsid w:val="00BA733E"/>
    <w:rsid w:val="00BA7661"/>
    <w:rsid w:val="00BB02AC"/>
    <w:rsid w:val="00BB171F"/>
    <w:rsid w:val="00BB1E87"/>
    <w:rsid w:val="00BB2152"/>
    <w:rsid w:val="00BB2D6D"/>
    <w:rsid w:val="00BB2EA5"/>
    <w:rsid w:val="00BB2F2A"/>
    <w:rsid w:val="00BB4A3A"/>
    <w:rsid w:val="00BB4BB6"/>
    <w:rsid w:val="00BB5044"/>
    <w:rsid w:val="00BB5CE6"/>
    <w:rsid w:val="00BB623C"/>
    <w:rsid w:val="00BB75A3"/>
    <w:rsid w:val="00BB7EE2"/>
    <w:rsid w:val="00BC070D"/>
    <w:rsid w:val="00BC10F3"/>
    <w:rsid w:val="00BC326A"/>
    <w:rsid w:val="00BC3B98"/>
    <w:rsid w:val="00BC4365"/>
    <w:rsid w:val="00BC53FE"/>
    <w:rsid w:val="00BC6C47"/>
    <w:rsid w:val="00BC7132"/>
    <w:rsid w:val="00BD0C1E"/>
    <w:rsid w:val="00BD1705"/>
    <w:rsid w:val="00BD19C3"/>
    <w:rsid w:val="00BD39B8"/>
    <w:rsid w:val="00BD3BDD"/>
    <w:rsid w:val="00BD4667"/>
    <w:rsid w:val="00BD5759"/>
    <w:rsid w:val="00BD73D2"/>
    <w:rsid w:val="00BD7803"/>
    <w:rsid w:val="00BE0234"/>
    <w:rsid w:val="00BE12A1"/>
    <w:rsid w:val="00BE3100"/>
    <w:rsid w:val="00BE3367"/>
    <w:rsid w:val="00BE501F"/>
    <w:rsid w:val="00BE5DA6"/>
    <w:rsid w:val="00BE664F"/>
    <w:rsid w:val="00BE696A"/>
    <w:rsid w:val="00BE6C31"/>
    <w:rsid w:val="00BF0F72"/>
    <w:rsid w:val="00BF427E"/>
    <w:rsid w:val="00BF4505"/>
    <w:rsid w:val="00C01BE5"/>
    <w:rsid w:val="00C02ADB"/>
    <w:rsid w:val="00C03505"/>
    <w:rsid w:val="00C04C1F"/>
    <w:rsid w:val="00C0575C"/>
    <w:rsid w:val="00C062A9"/>
    <w:rsid w:val="00C06B9B"/>
    <w:rsid w:val="00C07BE8"/>
    <w:rsid w:val="00C10601"/>
    <w:rsid w:val="00C10C44"/>
    <w:rsid w:val="00C11962"/>
    <w:rsid w:val="00C1683F"/>
    <w:rsid w:val="00C168D1"/>
    <w:rsid w:val="00C2117C"/>
    <w:rsid w:val="00C2319B"/>
    <w:rsid w:val="00C255E8"/>
    <w:rsid w:val="00C25FCF"/>
    <w:rsid w:val="00C30050"/>
    <w:rsid w:val="00C311E6"/>
    <w:rsid w:val="00C32C87"/>
    <w:rsid w:val="00C33B83"/>
    <w:rsid w:val="00C3594C"/>
    <w:rsid w:val="00C40F91"/>
    <w:rsid w:val="00C42CA5"/>
    <w:rsid w:val="00C4327D"/>
    <w:rsid w:val="00C433FA"/>
    <w:rsid w:val="00C43953"/>
    <w:rsid w:val="00C4484A"/>
    <w:rsid w:val="00C44D36"/>
    <w:rsid w:val="00C46AF8"/>
    <w:rsid w:val="00C46C08"/>
    <w:rsid w:val="00C47DD5"/>
    <w:rsid w:val="00C501DD"/>
    <w:rsid w:val="00C52736"/>
    <w:rsid w:val="00C535F8"/>
    <w:rsid w:val="00C53FC1"/>
    <w:rsid w:val="00C552F6"/>
    <w:rsid w:val="00C56DD5"/>
    <w:rsid w:val="00C56F0E"/>
    <w:rsid w:val="00C57267"/>
    <w:rsid w:val="00C61918"/>
    <w:rsid w:val="00C62078"/>
    <w:rsid w:val="00C630BE"/>
    <w:rsid w:val="00C63D3C"/>
    <w:rsid w:val="00C6537C"/>
    <w:rsid w:val="00C65FDB"/>
    <w:rsid w:val="00C66476"/>
    <w:rsid w:val="00C67055"/>
    <w:rsid w:val="00C704C9"/>
    <w:rsid w:val="00C72BB2"/>
    <w:rsid w:val="00C732DD"/>
    <w:rsid w:val="00C76422"/>
    <w:rsid w:val="00C77129"/>
    <w:rsid w:val="00C7731C"/>
    <w:rsid w:val="00C778A1"/>
    <w:rsid w:val="00C810BC"/>
    <w:rsid w:val="00C813B0"/>
    <w:rsid w:val="00C8210E"/>
    <w:rsid w:val="00C82EFD"/>
    <w:rsid w:val="00C8303B"/>
    <w:rsid w:val="00C83700"/>
    <w:rsid w:val="00C85A7F"/>
    <w:rsid w:val="00C85F94"/>
    <w:rsid w:val="00C86358"/>
    <w:rsid w:val="00C905F7"/>
    <w:rsid w:val="00C9178B"/>
    <w:rsid w:val="00C9216F"/>
    <w:rsid w:val="00C92410"/>
    <w:rsid w:val="00C92E73"/>
    <w:rsid w:val="00C93633"/>
    <w:rsid w:val="00C93DEA"/>
    <w:rsid w:val="00C945F4"/>
    <w:rsid w:val="00C94B8C"/>
    <w:rsid w:val="00C94F67"/>
    <w:rsid w:val="00C958E9"/>
    <w:rsid w:val="00C95F68"/>
    <w:rsid w:val="00C973B1"/>
    <w:rsid w:val="00CA420A"/>
    <w:rsid w:val="00CA5B2C"/>
    <w:rsid w:val="00CA60C4"/>
    <w:rsid w:val="00CB04A8"/>
    <w:rsid w:val="00CB073F"/>
    <w:rsid w:val="00CB100B"/>
    <w:rsid w:val="00CB6BBB"/>
    <w:rsid w:val="00CC0A05"/>
    <w:rsid w:val="00CC22EE"/>
    <w:rsid w:val="00CC2E8E"/>
    <w:rsid w:val="00CC2F24"/>
    <w:rsid w:val="00CC60D2"/>
    <w:rsid w:val="00CC759C"/>
    <w:rsid w:val="00CD098D"/>
    <w:rsid w:val="00CD1214"/>
    <w:rsid w:val="00CD1DDA"/>
    <w:rsid w:val="00CD23E1"/>
    <w:rsid w:val="00CD4B06"/>
    <w:rsid w:val="00CE005B"/>
    <w:rsid w:val="00CE00E2"/>
    <w:rsid w:val="00CE036C"/>
    <w:rsid w:val="00CE2E9A"/>
    <w:rsid w:val="00CE349E"/>
    <w:rsid w:val="00CE38C4"/>
    <w:rsid w:val="00CE42F9"/>
    <w:rsid w:val="00CE4BAF"/>
    <w:rsid w:val="00CE5C6F"/>
    <w:rsid w:val="00CE62F2"/>
    <w:rsid w:val="00CE6EC2"/>
    <w:rsid w:val="00CF01DF"/>
    <w:rsid w:val="00CF03EA"/>
    <w:rsid w:val="00CF1203"/>
    <w:rsid w:val="00CF1A32"/>
    <w:rsid w:val="00CF1AB5"/>
    <w:rsid w:val="00CF3317"/>
    <w:rsid w:val="00CF4913"/>
    <w:rsid w:val="00CF4B9E"/>
    <w:rsid w:val="00CF5170"/>
    <w:rsid w:val="00CF5719"/>
    <w:rsid w:val="00CF58BB"/>
    <w:rsid w:val="00CF682D"/>
    <w:rsid w:val="00CF7B5B"/>
    <w:rsid w:val="00D0130B"/>
    <w:rsid w:val="00D01962"/>
    <w:rsid w:val="00D01A01"/>
    <w:rsid w:val="00D01B6A"/>
    <w:rsid w:val="00D024FE"/>
    <w:rsid w:val="00D03F4B"/>
    <w:rsid w:val="00D059B3"/>
    <w:rsid w:val="00D05F9B"/>
    <w:rsid w:val="00D11BAC"/>
    <w:rsid w:val="00D1325C"/>
    <w:rsid w:val="00D13A2A"/>
    <w:rsid w:val="00D14BA2"/>
    <w:rsid w:val="00D162C2"/>
    <w:rsid w:val="00D1640D"/>
    <w:rsid w:val="00D222F7"/>
    <w:rsid w:val="00D22B55"/>
    <w:rsid w:val="00D237CE"/>
    <w:rsid w:val="00D23856"/>
    <w:rsid w:val="00D25195"/>
    <w:rsid w:val="00D25514"/>
    <w:rsid w:val="00D25F87"/>
    <w:rsid w:val="00D2709C"/>
    <w:rsid w:val="00D2780A"/>
    <w:rsid w:val="00D3009F"/>
    <w:rsid w:val="00D303F3"/>
    <w:rsid w:val="00D30C6F"/>
    <w:rsid w:val="00D3179E"/>
    <w:rsid w:val="00D31FB6"/>
    <w:rsid w:val="00D33651"/>
    <w:rsid w:val="00D348C3"/>
    <w:rsid w:val="00D37C95"/>
    <w:rsid w:val="00D414D9"/>
    <w:rsid w:val="00D41BF7"/>
    <w:rsid w:val="00D42087"/>
    <w:rsid w:val="00D42419"/>
    <w:rsid w:val="00D43398"/>
    <w:rsid w:val="00D43CE6"/>
    <w:rsid w:val="00D44302"/>
    <w:rsid w:val="00D45150"/>
    <w:rsid w:val="00D45B43"/>
    <w:rsid w:val="00D46BE0"/>
    <w:rsid w:val="00D47A09"/>
    <w:rsid w:val="00D533CA"/>
    <w:rsid w:val="00D535B3"/>
    <w:rsid w:val="00D5621A"/>
    <w:rsid w:val="00D57978"/>
    <w:rsid w:val="00D6246B"/>
    <w:rsid w:val="00D63313"/>
    <w:rsid w:val="00D646FD"/>
    <w:rsid w:val="00D64CDB"/>
    <w:rsid w:val="00D65644"/>
    <w:rsid w:val="00D65DBC"/>
    <w:rsid w:val="00D65F62"/>
    <w:rsid w:val="00D65FE6"/>
    <w:rsid w:val="00D6634E"/>
    <w:rsid w:val="00D672BB"/>
    <w:rsid w:val="00D6743B"/>
    <w:rsid w:val="00D72478"/>
    <w:rsid w:val="00D730D7"/>
    <w:rsid w:val="00D73714"/>
    <w:rsid w:val="00D76774"/>
    <w:rsid w:val="00D80CB8"/>
    <w:rsid w:val="00D81FFE"/>
    <w:rsid w:val="00D82463"/>
    <w:rsid w:val="00D83B9D"/>
    <w:rsid w:val="00D85BF2"/>
    <w:rsid w:val="00D863FA"/>
    <w:rsid w:val="00D876A3"/>
    <w:rsid w:val="00D9020E"/>
    <w:rsid w:val="00D91D2E"/>
    <w:rsid w:val="00D951F3"/>
    <w:rsid w:val="00D97247"/>
    <w:rsid w:val="00DA1DB2"/>
    <w:rsid w:val="00DA230D"/>
    <w:rsid w:val="00DA26EF"/>
    <w:rsid w:val="00DA41C8"/>
    <w:rsid w:val="00DA42D8"/>
    <w:rsid w:val="00DA4AEC"/>
    <w:rsid w:val="00DB23CC"/>
    <w:rsid w:val="00DB24C8"/>
    <w:rsid w:val="00DB26BA"/>
    <w:rsid w:val="00DB33CE"/>
    <w:rsid w:val="00DB4737"/>
    <w:rsid w:val="00DB4A7F"/>
    <w:rsid w:val="00DB5034"/>
    <w:rsid w:val="00DB71E1"/>
    <w:rsid w:val="00DB7C37"/>
    <w:rsid w:val="00DC0BA7"/>
    <w:rsid w:val="00DC1AC6"/>
    <w:rsid w:val="00DC3594"/>
    <w:rsid w:val="00DC40EA"/>
    <w:rsid w:val="00DC4279"/>
    <w:rsid w:val="00DC43A9"/>
    <w:rsid w:val="00DC4654"/>
    <w:rsid w:val="00DC4FC3"/>
    <w:rsid w:val="00DD02BB"/>
    <w:rsid w:val="00DD0BCF"/>
    <w:rsid w:val="00DD0D00"/>
    <w:rsid w:val="00DD1FDF"/>
    <w:rsid w:val="00DD319D"/>
    <w:rsid w:val="00DD354E"/>
    <w:rsid w:val="00DD4165"/>
    <w:rsid w:val="00DD54CB"/>
    <w:rsid w:val="00DD5887"/>
    <w:rsid w:val="00DD64A3"/>
    <w:rsid w:val="00DD6865"/>
    <w:rsid w:val="00DD6A5B"/>
    <w:rsid w:val="00DD75D5"/>
    <w:rsid w:val="00DE0147"/>
    <w:rsid w:val="00DE24B2"/>
    <w:rsid w:val="00DE3114"/>
    <w:rsid w:val="00DE52D6"/>
    <w:rsid w:val="00DE53C0"/>
    <w:rsid w:val="00DE5889"/>
    <w:rsid w:val="00DE7A72"/>
    <w:rsid w:val="00DF0008"/>
    <w:rsid w:val="00DF076D"/>
    <w:rsid w:val="00DF174C"/>
    <w:rsid w:val="00DF25FB"/>
    <w:rsid w:val="00DF3230"/>
    <w:rsid w:val="00DF4A75"/>
    <w:rsid w:val="00DF5CCD"/>
    <w:rsid w:val="00E01258"/>
    <w:rsid w:val="00E01E22"/>
    <w:rsid w:val="00E033A3"/>
    <w:rsid w:val="00E036F8"/>
    <w:rsid w:val="00E040F9"/>
    <w:rsid w:val="00E059EB"/>
    <w:rsid w:val="00E06028"/>
    <w:rsid w:val="00E06112"/>
    <w:rsid w:val="00E06CDC"/>
    <w:rsid w:val="00E10A86"/>
    <w:rsid w:val="00E11054"/>
    <w:rsid w:val="00E12166"/>
    <w:rsid w:val="00E129E1"/>
    <w:rsid w:val="00E1387E"/>
    <w:rsid w:val="00E13FFC"/>
    <w:rsid w:val="00E15B3F"/>
    <w:rsid w:val="00E15DBD"/>
    <w:rsid w:val="00E16E24"/>
    <w:rsid w:val="00E16E2A"/>
    <w:rsid w:val="00E17D8A"/>
    <w:rsid w:val="00E24229"/>
    <w:rsid w:val="00E25DCF"/>
    <w:rsid w:val="00E30621"/>
    <w:rsid w:val="00E30AD4"/>
    <w:rsid w:val="00E314C4"/>
    <w:rsid w:val="00E3179A"/>
    <w:rsid w:val="00E31FD3"/>
    <w:rsid w:val="00E32917"/>
    <w:rsid w:val="00E344E8"/>
    <w:rsid w:val="00E36FAB"/>
    <w:rsid w:val="00E36FFF"/>
    <w:rsid w:val="00E374BF"/>
    <w:rsid w:val="00E4055B"/>
    <w:rsid w:val="00E4215E"/>
    <w:rsid w:val="00E42DD7"/>
    <w:rsid w:val="00E43218"/>
    <w:rsid w:val="00E444C4"/>
    <w:rsid w:val="00E4455C"/>
    <w:rsid w:val="00E449FD"/>
    <w:rsid w:val="00E44ADD"/>
    <w:rsid w:val="00E44E1B"/>
    <w:rsid w:val="00E460C1"/>
    <w:rsid w:val="00E461E5"/>
    <w:rsid w:val="00E4637D"/>
    <w:rsid w:val="00E469C9"/>
    <w:rsid w:val="00E479F4"/>
    <w:rsid w:val="00E51ADC"/>
    <w:rsid w:val="00E52AF7"/>
    <w:rsid w:val="00E53EDA"/>
    <w:rsid w:val="00E54C5A"/>
    <w:rsid w:val="00E624D6"/>
    <w:rsid w:val="00E631CB"/>
    <w:rsid w:val="00E63415"/>
    <w:rsid w:val="00E635B7"/>
    <w:rsid w:val="00E64029"/>
    <w:rsid w:val="00E64191"/>
    <w:rsid w:val="00E6442D"/>
    <w:rsid w:val="00E66205"/>
    <w:rsid w:val="00E66209"/>
    <w:rsid w:val="00E66270"/>
    <w:rsid w:val="00E67AFB"/>
    <w:rsid w:val="00E67FE6"/>
    <w:rsid w:val="00E7156E"/>
    <w:rsid w:val="00E71A50"/>
    <w:rsid w:val="00E7204C"/>
    <w:rsid w:val="00E72670"/>
    <w:rsid w:val="00E75E96"/>
    <w:rsid w:val="00E76349"/>
    <w:rsid w:val="00E769DB"/>
    <w:rsid w:val="00E80FCE"/>
    <w:rsid w:val="00E813C6"/>
    <w:rsid w:val="00E8685C"/>
    <w:rsid w:val="00E909D1"/>
    <w:rsid w:val="00E93586"/>
    <w:rsid w:val="00E93868"/>
    <w:rsid w:val="00E94879"/>
    <w:rsid w:val="00EA036C"/>
    <w:rsid w:val="00EA1000"/>
    <w:rsid w:val="00EA3302"/>
    <w:rsid w:val="00EA4D39"/>
    <w:rsid w:val="00EA51A4"/>
    <w:rsid w:val="00EA63AC"/>
    <w:rsid w:val="00EA7F21"/>
    <w:rsid w:val="00EA7F9B"/>
    <w:rsid w:val="00EB0CEF"/>
    <w:rsid w:val="00EB215B"/>
    <w:rsid w:val="00EB2CE5"/>
    <w:rsid w:val="00EB398F"/>
    <w:rsid w:val="00EB45D1"/>
    <w:rsid w:val="00EB6B47"/>
    <w:rsid w:val="00EC1A77"/>
    <w:rsid w:val="00EC2098"/>
    <w:rsid w:val="00EC21D5"/>
    <w:rsid w:val="00EC2302"/>
    <w:rsid w:val="00EC314A"/>
    <w:rsid w:val="00EC342F"/>
    <w:rsid w:val="00EC465C"/>
    <w:rsid w:val="00EC67C7"/>
    <w:rsid w:val="00ED29F8"/>
    <w:rsid w:val="00ED62CE"/>
    <w:rsid w:val="00ED7CEE"/>
    <w:rsid w:val="00EE2141"/>
    <w:rsid w:val="00EE2D80"/>
    <w:rsid w:val="00EE2E47"/>
    <w:rsid w:val="00EE4CCC"/>
    <w:rsid w:val="00EE504F"/>
    <w:rsid w:val="00EE5548"/>
    <w:rsid w:val="00EE638E"/>
    <w:rsid w:val="00EE65DF"/>
    <w:rsid w:val="00EF21D1"/>
    <w:rsid w:val="00EF32E4"/>
    <w:rsid w:val="00EF3C20"/>
    <w:rsid w:val="00EF42E8"/>
    <w:rsid w:val="00EF74EA"/>
    <w:rsid w:val="00F01B83"/>
    <w:rsid w:val="00F021D9"/>
    <w:rsid w:val="00F05DAE"/>
    <w:rsid w:val="00F05E10"/>
    <w:rsid w:val="00F06CB3"/>
    <w:rsid w:val="00F06F38"/>
    <w:rsid w:val="00F07B45"/>
    <w:rsid w:val="00F11B9D"/>
    <w:rsid w:val="00F12F5D"/>
    <w:rsid w:val="00F12F7D"/>
    <w:rsid w:val="00F1412B"/>
    <w:rsid w:val="00F14D18"/>
    <w:rsid w:val="00F164EA"/>
    <w:rsid w:val="00F17D29"/>
    <w:rsid w:val="00F20DEF"/>
    <w:rsid w:val="00F2234F"/>
    <w:rsid w:val="00F22C8E"/>
    <w:rsid w:val="00F23CBA"/>
    <w:rsid w:val="00F2458D"/>
    <w:rsid w:val="00F2494F"/>
    <w:rsid w:val="00F2629F"/>
    <w:rsid w:val="00F3484C"/>
    <w:rsid w:val="00F3554B"/>
    <w:rsid w:val="00F355EB"/>
    <w:rsid w:val="00F36542"/>
    <w:rsid w:val="00F37C71"/>
    <w:rsid w:val="00F40441"/>
    <w:rsid w:val="00F413A4"/>
    <w:rsid w:val="00F417ED"/>
    <w:rsid w:val="00F439E3"/>
    <w:rsid w:val="00F465E8"/>
    <w:rsid w:val="00F472E4"/>
    <w:rsid w:val="00F4732A"/>
    <w:rsid w:val="00F47CC7"/>
    <w:rsid w:val="00F47F4B"/>
    <w:rsid w:val="00F508DA"/>
    <w:rsid w:val="00F50C4E"/>
    <w:rsid w:val="00F54368"/>
    <w:rsid w:val="00F56834"/>
    <w:rsid w:val="00F57355"/>
    <w:rsid w:val="00F57450"/>
    <w:rsid w:val="00F57C5E"/>
    <w:rsid w:val="00F60FDA"/>
    <w:rsid w:val="00F620AE"/>
    <w:rsid w:val="00F6273C"/>
    <w:rsid w:val="00F643E1"/>
    <w:rsid w:val="00F648EF"/>
    <w:rsid w:val="00F65A79"/>
    <w:rsid w:val="00F668B2"/>
    <w:rsid w:val="00F66CD1"/>
    <w:rsid w:val="00F70D96"/>
    <w:rsid w:val="00F70FC1"/>
    <w:rsid w:val="00F71EA5"/>
    <w:rsid w:val="00F72929"/>
    <w:rsid w:val="00F7328D"/>
    <w:rsid w:val="00F73C32"/>
    <w:rsid w:val="00F73D2D"/>
    <w:rsid w:val="00F74440"/>
    <w:rsid w:val="00F74B48"/>
    <w:rsid w:val="00F74BE0"/>
    <w:rsid w:val="00F765E1"/>
    <w:rsid w:val="00F76867"/>
    <w:rsid w:val="00F847C5"/>
    <w:rsid w:val="00F8532B"/>
    <w:rsid w:val="00F8637B"/>
    <w:rsid w:val="00F86FC1"/>
    <w:rsid w:val="00F90DC1"/>
    <w:rsid w:val="00F915B5"/>
    <w:rsid w:val="00F916BD"/>
    <w:rsid w:val="00F91CE2"/>
    <w:rsid w:val="00F91E38"/>
    <w:rsid w:val="00F9243D"/>
    <w:rsid w:val="00F92676"/>
    <w:rsid w:val="00F94218"/>
    <w:rsid w:val="00F94454"/>
    <w:rsid w:val="00FA0593"/>
    <w:rsid w:val="00FA0F6C"/>
    <w:rsid w:val="00FA1029"/>
    <w:rsid w:val="00FA1134"/>
    <w:rsid w:val="00FA2D43"/>
    <w:rsid w:val="00FA62F9"/>
    <w:rsid w:val="00FA62FE"/>
    <w:rsid w:val="00FA7C75"/>
    <w:rsid w:val="00FA7F9E"/>
    <w:rsid w:val="00FB08DE"/>
    <w:rsid w:val="00FB3760"/>
    <w:rsid w:val="00FB4116"/>
    <w:rsid w:val="00FB6170"/>
    <w:rsid w:val="00FB6AF4"/>
    <w:rsid w:val="00FC02E3"/>
    <w:rsid w:val="00FC2E2F"/>
    <w:rsid w:val="00FC3DF5"/>
    <w:rsid w:val="00FC43AF"/>
    <w:rsid w:val="00FC445C"/>
    <w:rsid w:val="00FC597A"/>
    <w:rsid w:val="00FC5E32"/>
    <w:rsid w:val="00FC7EF1"/>
    <w:rsid w:val="00FD07A5"/>
    <w:rsid w:val="00FD1349"/>
    <w:rsid w:val="00FD203D"/>
    <w:rsid w:val="00FD287E"/>
    <w:rsid w:val="00FD3361"/>
    <w:rsid w:val="00FD4471"/>
    <w:rsid w:val="00FD4BCE"/>
    <w:rsid w:val="00FD5002"/>
    <w:rsid w:val="00FD660B"/>
    <w:rsid w:val="00FD7AA1"/>
    <w:rsid w:val="00FE3526"/>
    <w:rsid w:val="00FE3ABE"/>
    <w:rsid w:val="00FE4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9CDF1-0E3A-4480-A73D-D9DB01F4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F0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F03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F03EA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3D2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723C9-F888-4E2A-8CFE-AD44C116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Тихонова</dc:creator>
  <cp:keywords/>
  <dc:description/>
  <cp:lastModifiedBy>Светлана Тихонова</cp:lastModifiedBy>
  <cp:revision>10</cp:revision>
  <dcterms:created xsi:type="dcterms:W3CDTF">2017-04-27T08:45:00Z</dcterms:created>
  <dcterms:modified xsi:type="dcterms:W3CDTF">2017-05-23T20:11:00Z</dcterms:modified>
</cp:coreProperties>
</file>