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223" w:rsidRDefault="00A93607" w:rsidP="003F0268">
      <w:pPr>
        <w:pStyle w:val="a3"/>
      </w:pPr>
      <w:r w:rsidRPr="003F0268">
        <w:t>Инструкция для студента по работе со Skype</w:t>
      </w:r>
    </w:p>
    <w:p w:rsidR="003F0268" w:rsidRPr="003F0268" w:rsidRDefault="003F0268" w:rsidP="003F0268"/>
    <w:p w:rsidR="00397E30" w:rsidRDefault="00397E30" w:rsidP="00FC34FC">
      <w:r w:rsidRPr="00397E30">
        <w:t>На групповые видеозвонки распространяются Ограничения на использование с целью предотвращения злоупотреблений: не более 100 часов групповой видеосвязи в месяц, не более 10 часов в день и не более 4 часов на каждый групповой видеозвонок. После того как эти лимиты будут исчерпаны, функция видеосвязи будет отключена, а текущий видеозвонок станет обычным голосовым звонком. Количество участников группового видеозвонка: от 3 до 50</w:t>
      </w:r>
      <w:r>
        <w:t>.</w:t>
      </w:r>
    </w:p>
    <w:p w:rsidR="003E7CCF" w:rsidRDefault="003E7CCF" w:rsidP="00FC34FC">
      <w:r w:rsidRPr="00FC34FC">
        <w:t xml:space="preserve">При работе через Skype преподаватели используют режим “собрание”. В этом режиме всем участникам рассылается ссылка-приглашение. Если Вы используете компьютер или ноутбук, то для присоединения к “собранию” устанавливать Skype не обязательно. Можно открыть ссылку в браузере и подключиться через веб-клиент Скайпа. В настоящее время поддерживаются браузеры </w:t>
      </w:r>
      <w:r w:rsidRPr="007B1EE3">
        <w:rPr>
          <w:b/>
        </w:rPr>
        <w:t>Microsoft Edge</w:t>
      </w:r>
      <w:r w:rsidRPr="00FC34FC">
        <w:t xml:space="preserve"> и </w:t>
      </w:r>
      <w:r w:rsidRPr="007B1EE3">
        <w:rPr>
          <w:b/>
        </w:rPr>
        <w:t>Google Chrome</w:t>
      </w:r>
      <w:r w:rsidRPr="00FC34FC">
        <w:t>.</w:t>
      </w:r>
    </w:p>
    <w:p w:rsidR="00D23853" w:rsidRDefault="00D23853" w:rsidP="00FC34FC">
      <w:bookmarkStart w:id="0" w:name="_GoBack"/>
      <w:r>
        <w:t>Необходимо перейти по ссылке-приглашению.</w:t>
      </w:r>
    </w:p>
    <w:bookmarkEnd w:id="0"/>
    <w:p w:rsidR="00397E30" w:rsidRDefault="00397E30">
      <w:pPr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40"/>
          <w:lang w:eastAsia="ru-RU"/>
        </w:rPr>
      </w:pPr>
      <w:r>
        <w:rPr>
          <w:noProof/>
          <w:lang w:eastAsia="ru-RU"/>
        </w:rPr>
        <w:br w:type="page"/>
      </w:r>
    </w:p>
    <w:p w:rsidR="007B1EE3" w:rsidRPr="00BB5054" w:rsidRDefault="00BB5054" w:rsidP="003F0268">
      <w:pPr>
        <w:pStyle w:val="1"/>
      </w:pPr>
      <w:r w:rsidRPr="00BB5054">
        <w:rPr>
          <w:noProof/>
          <w:lang w:eastAsia="ru-RU"/>
        </w:rPr>
        <w:lastRenderedPageBreak/>
        <w:t>На мобильном устройстве</w:t>
      </w:r>
    </w:p>
    <w:p w:rsidR="005C09C5" w:rsidRDefault="00BB5054" w:rsidP="000925B8">
      <w:r>
        <w:rPr>
          <w:noProof/>
          <w:lang w:eastAsia="ru-RU"/>
        </w:rPr>
        <w:t>Н</w:t>
      </w:r>
      <w:r w:rsidR="000925B8">
        <w:rPr>
          <w:noProof/>
          <w:lang w:eastAsia="ru-RU"/>
        </w:rPr>
        <w:t xml:space="preserve">еобходимо скачать </w:t>
      </w:r>
      <w:r w:rsidR="000925B8">
        <w:rPr>
          <w:noProof/>
          <w:lang w:val="en-US" w:eastAsia="ru-RU"/>
        </w:rPr>
        <w:t>Skype</w:t>
      </w:r>
      <w:r w:rsidR="005C09C5">
        <w:rPr>
          <w:noProof/>
          <w:lang w:eastAsia="ru-RU"/>
        </w:rPr>
        <w:t xml:space="preserve"> (см. рис. 1)</w:t>
      </w:r>
      <w:r w:rsidR="000925B8">
        <w:rPr>
          <w:noProof/>
          <w:lang w:eastAsia="ru-RU"/>
        </w:rPr>
        <w:t>, запустить его, следуя его подсказкам, создать учетную запись.</w:t>
      </w:r>
      <w:r w:rsidR="00BC7425" w:rsidRPr="00BC7425">
        <w:rPr>
          <w:noProof/>
          <w:lang w:eastAsia="ru-RU"/>
        </w:rPr>
        <w:t xml:space="preserve"> </w:t>
      </w:r>
      <w:r w:rsidR="00BC7425">
        <w:t xml:space="preserve">Следующий переход по ссылке-приглашению приведет к открытию </w:t>
      </w:r>
      <w:r w:rsidR="00BC7425">
        <w:rPr>
          <w:lang w:val="en-US"/>
        </w:rPr>
        <w:t>Skype</w:t>
      </w:r>
      <w:r w:rsidR="005C09C5">
        <w:t xml:space="preserve"> (см. рис. 2)</w:t>
      </w:r>
      <w:r w:rsidR="00BC7425" w:rsidRPr="00BC7425">
        <w:t xml:space="preserve">. </w:t>
      </w:r>
      <w:r w:rsidR="0049762F">
        <w:t xml:space="preserve">Если в «собрании» уже кто-то присутствует, в правом верхнем углу окна </w:t>
      </w:r>
      <w:r w:rsidR="0049762F">
        <w:rPr>
          <w:lang w:val="en-US"/>
        </w:rPr>
        <w:t>Skype</w:t>
      </w:r>
      <w:r w:rsidR="0049762F" w:rsidRPr="0049762F">
        <w:t xml:space="preserve"> </w:t>
      </w:r>
      <w:r w:rsidR="0049762F">
        <w:t xml:space="preserve">Вы увидите зеленую кнопку «Присоединиться к звонку», нажав на которую произойдет подключение к «собранию». Если никто из участников пока не подключился к «собранию», Вы увидите синюю кнопку «Позвонить», </w:t>
      </w:r>
      <w:r w:rsidR="00F168F3">
        <w:t>нажав на которую, Вы можете стать первым участником, подключившимся к «собранию». Для этого нужно повторно нажать кнопку «Позвонить» в следующем окне программы</w:t>
      </w:r>
      <w:r w:rsidR="005C09C5">
        <w:t xml:space="preserve"> (см. рис. 3)</w:t>
      </w:r>
      <w:r w:rsidR="00F168F3">
        <w:t>.</w:t>
      </w:r>
    </w:p>
    <w:p w:rsidR="005C09C5" w:rsidRDefault="005C09C5" w:rsidP="000925B8">
      <w:r>
        <w:t>Рис.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Рис.2</w:t>
      </w:r>
    </w:p>
    <w:p w:rsidR="000925B8" w:rsidRPr="000925B8" w:rsidRDefault="000925B8" w:rsidP="000925B8">
      <w:pPr>
        <w:rPr>
          <w:noProof/>
          <w:lang w:eastAsia="ru-RU"/>
        </w:rPr>
      </w:pPr>
      <w:r w:rsidRPr="000925B8">
        <w:rPr>
          <w:noProof/>
          <w:lang w:eastAsia="ru-RU"/>
        </w:rPr>
        <w:drawing>
          <wp:inline distT="0" distB="0" distL="0" distR="0" wp14:anchorId="1D1CC8E5" wp14:editId="7453BC66">
            <wp:extent cx="2867025" cy="5096933"/>
            <wp:effectExtent l="19050" t="19050" r="24765" b="9525"/>
            <wp:docPr id="7" name="Рисунок 7" descr="D:\Downloads\Screenshot_20200421-005239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s\Screenshot_20200421-005239_Chro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0969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2385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402pt" o:bordertopcolor="this" o:borderleftcolor="this" o:borderbottomcolor="this" o:borderrightcolor="this">
            <v:imagedata r:id="rId7" o:title="Screenshot_20200421-010336_Skyp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C09C5" w:rsidRDefault="00BC7425" w:rsidP="00FC34FC">
      <w:pPr>
        <w:rPr>
          <w:b/>
        </w:rPr>
      </w:pPr>
      <w:r>
        <w:rPr>
          <w:b/>
        </w:rPr>
        <w:br w:type="page"/>
      </w:r>
    </w:p>
    <w:p w:rsidR="005C09C5" w:rsidRPr="0010477A" w:rsidRDefault="005C09C5" w:rsidP="005C09C5">
      <w:r w:rsidRPr="0010477A">
        <w:lastRenderedPageBreak/>
        <w:t>После подключения</w:t>
      </w:r>
      <w:r>
        <w:t xml:space="preserve"> к «собранию» Вы можете включать/выключать камеру и микрофон, нажимая на соответствующие кнопки внизу экрана (см. рис. 4). Красная кнопка – выход из «собрания».</w:t>
      </w:r>
    </w:p>
    <w:p w:rsidR="005C09C5" w:rsidRPr="005C09C5" w:rsidRDefault="005C09C5" w:rsidP="00FC34FC">
      <w:r w:rsidRPr="005C09C5">
        <w:t>Рис. 3</w:t>
      </w:r>
      <w:r w:rsidRPr="005C09C5">
        <w:tab/>
      </w:r>
      <w:r w:rsidRPr="005C09C5">
        <w:tab/>
      </w:r>
      <w:r w:rsidRPr="005C09C5">
        <w:tab/>
      </w:r>
      <w:r w:rsidRPr="005C09C5">
        <w:tab/>
      </w:r>
      <w:r w:rsidRPr="005C09C5">
        <w:tab/>
      </w:r>
      <w:r w:rsidRPr="005C09C5">
        <w:tab/>
      </w:r>
      <w:r w:rsidRPr="005C09C5">
        <w:tab/>
        <w:t>Рис. 4</w:t>
      </w:r>
    </w:p>
    <w:p w:rsidR="005C09C5" w:rsidRDefault="005C09C5" w:rsidP="00FC34FC">
      <w:r>
        <w:rPr>
          <w:noProof/>
          <w:lang w:eastAsia="ru-RU"/>
        </w:rPr>
        <w:drawing>
          <wp:inline distT="0" distB="0" distL="0" distR="0" wp14:anchorId="527F5884" wp14:editId="7A73A088">
            <wp:extent cx="2793254" cy="4959985"/>
            <wp:effectExtent l="0" t="0" r="7620" b="0"/>
            <wp:docPr id="2" name="Рисунок 2" descr="C:\Users\User\AppData\Local\Microsoft\Windows\INetCache\Content.Word\Screenshot_20200421-130553_Sk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Screenshot_20200421-130553_Sky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2" cy="4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054" w:rsidRPr="0010477A">
        <w:rPr>
          <w:noProof/>
          <w:lang w:eastAsia="ru-RU"/>
        </w:rPr>
        <w:drawing>
          <wp:inline distT="0" distB="0" distL="0" distR="0">
            <wp:extent cx="2790825" cy="4950906"/>
            <wp:effectExtent l="0" t="0" r="0" b="2540"/>
            <wp:docPr id="9" name="Рисунок 9" descr="C:\Users\User\AppData\Local\Microsoft\Windows\INetCache\Content.Word\Screenshot_20200421-011849_Sk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Screenshot_20200421-011849_Sky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9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7A" w:rsidRDefault="0010477A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6"/>
          <w:szCs w:val="36"/>
          <w:lang w:eastAsia="ru-RU"/>
        </w:rPr>
      </w:pPr>
      <w:r>
        <w:rPr>
          <w:noProof/>
          <w:lang w:eastAsia="ru-RU"/>
        </w:rPr>
        <w:br w:type="page"/>
      </w:r>
    </w:p>
    <w:p w:rsidR="0010477A" w:rsidRDefault="0010477A" w:rsidP="003F0268">
      <w:pPr>
        <w:pStyle w:val="1"/>
      </w:pPr>
      <w:r w:rsidRPr="00BB5054">
        <w:rPr>
          <w:noProof/>
          <w:lang w:eastAsia="ru-RU"/>
        </w:rPr>
        <w:lastRenderedPageBreak/>
        <w:t xml:space="preserve">На </w:t>
      </w:r>
      <w:r>
        <w:rPr>
          <w:noProof/>
          <w:lang w:eastAsia="ru-RU"/>
        </w:rPr>
        <w:t>компьютере</w:t>
      </w:r>
    </w:p>
    <w:p w:rsidR="00FC34FC" w:rsidRDefault="0010477A" w:rsidP="00FC34FC">
      <w:r>
        <w:rPr>
          <w:b/>
        </w:rPr>
        <w:t>Е</w:t>
      </w:r>
      <w:r w:rsidR="00FC34FC">
        <w:t xml:space="preserve">сли у Вас </w:t>
      </w:r>
      <w:r w:rsidR="00D55577">
        <w:t xml:space="preserve">уже </w:t>
      </w:r>
      <w:r w:rsidR="00FC34FC">
        <w:t xml:space="preserve">установлен </w:t>
      </w:r>
      <w:r w:rsidR="00FC34FC">
        <w:rPr>
          <w:lang w:val="en-US"/>
        </w:rPr>
        <w:t>Skype</w:t>
      </w:r>
      <w:r w:rsidR="00FC34FC">
        <w:t xml:space="preserve">, после открытия ссылки Вы увидите предложение </w:t>
      </w:r>
      <w:r w:rsidR="00D55577">
        <w:t>его запустить.</w:t>
      </w:r>
    </w:p>
    <w:p w:rsidR="001446CC" w:rsidRDefault="001446CC" w:rsidP="00FC34FC">
      <w:r>
        <w:t>Рис. 5</w:t>
      </w:r>
    </w:p>
    <w:p w:rsidR="00FC34FC" w:rsidRDefault="00D55577" w:rsidP="00FC34FC">
      <w:r>
        <w:rPr>
          <w:noProof/>
          <w:lang w:eastAsia="ru-RU"/>
        </w:rPr>
        <w:drawing>
          <wp:inline distT="0" distB="0" distL="0" distR="0" wp14:anchorId="1C401D51" wp14:editId="0A754892">
            <wp:extent cx="5940425" cy="1571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990"/>
                    <a:stretch/>
                  </pic:blipFill>
                  <pic:spPr bwMode="auto"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577" w:rsidRDefault="00D55577" w:rsidP="00FC34FC">
      <w:r>
        <w:t xml:space="preserve">Нужно нажать </w:t>
      </w:r>
      <w:r w:rsidRPr="00D55577">
        <w:t>“</w:t>
      </w:r>
      <w:r>
        <w:t>Да</w:t>
      </w:r>
      <w:r w:rsidRPr="00D55577">
        <w:t>”</w:t>
      </w:r>
      <w:r w:rsidR="0010477A">
        <w:t xml:space="preserve">. Если у Вас еще нет учетной записи, </w:t>
      </w:r>
      <w:r w:rsidR="0010477A">
        <w:rPr>
          <w:lang w:val="en-US"/>
        </w:rPr>
        <w:t>Skype</w:t>
      </w:r>
      <w:r w:rsidR="0010477A" w:rsidRPr="0010477A">
        <w:t xml:space="preserve"> </w:t>
      </w:r>
      <w:r w:rsidR="0010477A">
        <w:t>предложит завести новую и проведет по шагам регистрации.</w:t>
      </w:r>
    </w:p>
    <w:p w:rsidR="008F2FF7" w:rsidRDefault="007B1EE3" w:rsidP="00FC34FC">
      <w:r>
        <w:t xml:space="preserve">Если </w:t>
      </w:r>
      <w:r>
        <w:rPr>
          <w:lang w:val="en-US"/>
        </w:rPr>
        <w:t>Skype</w:t>
      </w:r>
      <w:r w:rsidRPr="007B1EE3">
        <w:t xml:space="preserve"> </w:t>
      </w:r>
      <w:r>
        <w:t xml:space="preserve">не установлен, можно нажать на кнопку «Присоединиться как гость» (работает только в </w:t>
      </w:r>
      <w:r w:rsidRPr="007B1EE3">
        <w:t>Microsoft Edge и Google Chrome</w:t>
      </w:r>
      <w:r>
        <w:t>)</w:t>
      </w:r>
      <w:r w:rsidR="00E85F63">
        <w:t>.</w:t>
      </w:r>
    </w:p>
    <w:p w:rsidR="001446CC" w:rsidRPr="00397E30" w:rsidRDefault="001446CC" w:rsidP="00FC34FC">
      <w:pPr>
        <w:rPr>
          <w:noProof/>
          <w:lang w:eastAsia="ru-RU"/>
        </w:rPr>
      </w:pPr>
      <w:r>
        <w:t>Рис. 6</w:t>
      </w:r>
    </w:p>
    <w:p w:rsidR="008F2FF7" w:rsidRDefault="008F2FF7" w:rsidP="00FC34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F4E2A" wp14:editId="63B663F1">
            <wp:extent cx="5940425" cy="3897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466"/>
                    <a:stretch/>
                  </pic:blipFill>
                  <pic:spPr bwMode="auto">
                    <a:xfrm>
                      <a:off x="0" y="0"/>
                      <a:ext cx="5940425" cy="3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25" w:rsidRDefault="00BC742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F2FF7" w:rsidRDefault="008F2FF7" w:rsidP="00FC34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Указать свои имя и фамилию и нажать «Присоединиться»</w:t>
      </w:r>
      <w:r w:rsidR="00E85F63">
        <w:rPr>
          <w:noProof/>
          <w:lang w:eastAsia="ru-RU"/>
        </w:rPr>
        <w:t>.</w:t>
      </w:r>
    </w:p>
    <w:p w:rsidR="001446CC" w:rsidRDefault="001446CC" w:rsidP="00FC34FC">
      <w:pPr>
        <w:rPr>
          <w:noProof/>
          <w:lang w:eastAsia="ru-RU"/>
        </w:rPr>
      </w:pPr>
      <w:r>
        <w:rPr>
          <w:noProof/>
          <w:lang w:eastAsia="ru-RU"/>
        </w:rPr>
        <w:t>Рис. 7</w:t>
      </w:r>
    </w:p>
    <w:p w:rsidR="00E85F63" w:rsidRDefault="008F2FF7" w:rsidP="00E85F63">
      <w:pPr>
        <w:spacing w:line="360" w:lineRule="auto"/>
        <w:rPr>
          <w:rStyle w:val="20"/>
        </w:rPr>
      </w:pPr>
      <w:r>
        <w:rPr>
          <w:noProof/>
          <w:lang w:eastAsia="ru-RU"/>
        </w:rPr>
        <w:drawing>
          <wp:inline distT="0" distB="0" distL="0" distR="0" wp14:anchorId="2435539F" wp14:editId="73B4FF7D">
            <wp:extent cx="6188710" cy="406273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422" b="-1"/>
                    <a:stretch/>
                  </pic:blipFill>
                  <pic:spPr bwMode="auto">
                    <a:xfrm>
                      <a:off x="0" y="0"/>
                      <a:ext cx="6188710" cy="406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425" w:rsidRDefault="00D55577" w:rsidP="00FC34FC">
      <w:r>
        <w:t>В открывшемся окне Скайп можно убедиться в работе микрофона и камеры</w:t>
      </w:r>
      <w:r w:rsidR="00E85F63">
        <w:t>, нажав на соответствующие значки внизу окна</w:t>
      </w:r>
      <w:r w:rsidR="001446CC">
        <w:t xml:space="preserve"> (см. рис. 8)</w:t>
      </w:r>
      <w:r>
        <w:t xml:space="preserve">. </w:t>
      </w:r>
      <w:r w:rsidR="001446CC">
        <w:t>Если в «собрании» уже кто-то присутствует, Вы увидите зеленую кнопку «Присоединиться к звонку», нажав на которую произойдет подключение к «собранию». Если никто из участников пока не подключился к «собранию», Вы увидите кнопку «Позвонить», нажав на которую, Вы можете стать первым участником, подключившимся к «собранию».</w:t>
      </w:r>
    </w:p>
    <w:p w:rsidR="001446CC" w:rsidRDefault="001446CC" w:rsidP="00FC34FC">
      <w:r>
        <w:t>Рис. 8</w:t>
      </w:r>
    </w:p>
    <w:p w:rsidR="003F0268" w:rsidRDefault="00D55577" w:rsidP="00FC34FC">
      <w:r>
        <w:rPr>
          <w:noProof/>
          <w:lang w:eastAsia="ru-RU"/>
        </w:rPr>
        <w:drawing>
          <wp:inline distT="0" distB="0" distL="0" distR="0" wp14:anchorId="6266345A" wp14:editId="32D9E03E">
            <wp:extent cx="5940425" cy="21043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6238" b="-3"/>
                    <a:stretch/>
                  </pic:blipFill>
                  <pic:spPr bwMode="auto">
                    <a:xfrm>
                      <a:off x="0" y="0"/>
                      <a:ext cx="5940425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268" w:rsidRDefault="003F0268" w:rsidP="003F0268">
      <w:r>
        <w:br w:type="page"/>
      </w:r>
    </w:p>
    <w:p w:rsidR="00D55577" w:rsidRDefault="003F0268" w:rsidP="00FC34FC">
      <w:r w:rsidRPr="0010477A">
        <w:lastRenderedPageBreak/>
        <w:t>После подключения</w:t>
      </w:r>
      <w:r>
        <w:t xml:space="preserve"> к «собранию» Вы можете включать/выключать камеру и микрофон, нажимая на соответствующие кнопки внизу экрана. Красная кнопка – выход из «собрания».</w:t>
      </w:r>
    </w:p>
    <w:p w:rsidR="001446CC" w:rsidRDefault="001446CC" w:rsidP="00FC34FC">
      <w:r>
        <w:t>Рис. 9</w:t>
      </w:r>
    </w:p>
    <w:p w:rsidR="003F0268" w:rsidRPr="00D55577" w:rsidRDefault="003F0268" w:rsidP="00FC34FC">
      <w:r>
        <w:rPr>
          <w:noProof/>
          <w:lang w:eastAsia="ru-RU"/>
        </w:rPr>
        <w:drawing>
          <wp:inline distT="0" distB="0" distL="0" distR="0" wp14:anchorId="7B8CBF35" wp14:editId="49E667A6">
            <wp:extent cx="6188710" cy="40779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268" w:rsidRPr="00D55577" w:rsidSect="008F2F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3E1" w:rsidRDefault="00E233E1" w:rsidP="008F2FF7">
      <w:pPr>
        <w:spacing w:after="0" w:line="240" w:lineRule="auto"/>
      </w:pPr>
      <w:r>
        <w:separator/>
      </w:r>
    </w:p>
  </w:endnote>
  <w:endnote w:type="continuationSeparator" w:id="0">
    <w:p w:rsidR="00E233E1" w:rsidRDefault="00E233E1" w:rsidP="008F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3E1" w:rsidRDefault="00E233E1" w:rsidP="008F2FF7">
      <w:pPr>
        <w:spacing w:after="0" w:line="240" w:lineRule="auto"/>
      </w:pPr>
      <w:r>
        <w:separator/>
      </w:r>
    </w:p>
  </w:footnote>
  <w:footnote w:type="continuationSeparator" w:id="0">
    <w:p w:rsidR="00E233E1" w:rsidRDefault="00E233E1" w:rsidP="008F2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07"/>
    <w:rsid w:val="000925B8"/>
    <w:rsid w:val="000D6020"/>
    <w:rsid w:val="0010477A"/>
    <w:rsid w:val="001446CC"/>
    <w:rsid w:val="001C51DC"/>
    <w:rsid w:val="0024114C"/>
    <w:rsid w:val="003026D1"/>
    <w:rsid w:val="00397E30"/>
    <w:rsid w:val="003E7CCF"/>
    <w:rsid w:val="003F0268"/>
    <w:rsid w:val="00413223"/>
    <w:rsid w:val="00455C54"/>
    <w:rsid w:val="0049762F"/>
    <w:rsid w:val="004B26F0"/>
    <w:rsid w:val="005211DB"/>
    <w:rsid w:val="005C09C5"/>
    <w:rsid w:val="007829AB"/>
    <w:rsid w:val="007B1EE3"/>
    <w:rsid w:val="008253DA"/>
    <w:rsid w:val="0089346F"/>
    <w:rsid w:val="008B475D"/>
    <w:rsid w:val="008F2FF7"/>
    <w:rsid w:val="00A93607"/>
    <w:rsid w:val="00B11349"/>
    <w:rsid w:val="00BB5054"/>
    <w:rsid w:val="00BC7425"/>
    <w:rsid w:val="00C26DC5"/>
    <w:rsid w:val="00C84CF3"/>
    <w:rsid w:val="00D23853"/>
    <w:rsid w:val="00D55577"/>
    <w:rsid w:val="00E233E1"/>
    <w:rsid w:val="00E85F63"/>
    <w:rsid w:val="00F168F3"/>
    <w:rsid w:val="00FC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A983"/>
  <w15:chartTrackingRefBased/>
  <w15:docId w15:val="{9EB177D4-1260-40BF-AE90-D0321808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EE3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211DB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936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3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B1EE3"/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211DB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styleId="a5">
    <w:name w:val="Hyperlink"/>
    <w:basedOn w:val="a0"/>
    <w:uiPriority w:val="99"/>
    <w:unhideWhenUsed/>
    <w:rsid w:val="00C84CF3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8B475D"/>
    <w:rPr>
      <w:i/>
      <w:iCs/>
    </w:rPr>
  </w:style>
  <w:style w:type="paragraph" w:styleId="a7">
    <w:name w:val="header"/>
    <w:basedOn w:val="a"/>
    <w:link w:val="a8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FF7"/>
  </w:style>
  <w:style w:type="paragraph" w:styleId="a9">
    <w:name w:val="footer"/>
    <w:basedOn w:val="a"/>
    <w:link w:val="aa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6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2020-04-20T18:06:00Z</dcterms:created>
  <dcterms:modified xsi:type="dcterms:W3CDTF">2020-04-21T12:01:00Z</dcterms:modified>
</cp:coreProperties>
</file>